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EC" w:rsidRDefault="00FF3CEC" w:rsidP="00FF3CEC">
      <w:pPr>
        <w:adjustRightInd/>
        <w:rPr>
          <w:rFonts w:hAnsi="Times New Roman" w:cs="Times New Roman"/>
        </w:rPr>
      </w:pPr>
      <w:r>
        <w:rPr>
          <w:rFonts w:hint="eastAsia"/>
        </w:rPr>
        <w:t>様式　２９</w:t>
      </w:r>
    </w:p>
    <w:p w:rsidR="00FF3CEC" w:rsidRDefault="00FF3CEC" w:rsidP="00FF3CEC">
      <w:pPr>
        <w:adjustRightInd/>
        <w:rPr>
          <w:rFonts w:hAnsi="Times New Roman" w:cs="Times New Roman"/>
        </w:rPr>
      </w:pPr>
    </w:p>
    <w:p w:rsidR="00FF3CEC" w:rsidRDefault="00FF3CEC" w:rsidP="00FF3CEC">
      <w:pPr>
        <w:adjustRightInd/>
        <w:spacing w:line="378" w:lineRule="exact"/>
        <w:rPr>
          <w:rFonts w:hAnsi="Times New Roman" w:cs="Times New Roman"/>
        </w:rPr>
      </w:pPr>
      <w:r>
        <w:t xml:space="preserve">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火薬庫工事設計明細書（移動式２級火薬庫）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F3CEC" w:rsidRDefault="00FF3CEC" w:rsidP="00FF3CEC">
      <w:pPr>
        <w:adjustRightInd/>
        <w:rPr>
          <w:rFonts w:hAnsi="Times New Roman" w:cs="Times New Roman"/>
        </w:rPr>
      </w:pPr>
    </w:p>
    <w:p w:rsidR="00FF3CEC" w:rsidRDefault="00FF3CEC" w:rsidP="00FF3CEC">
      <w:pPr>
        <w:adjustRightInd/>
        <w:rPr>
          <w:rFonts w:hAnsi="Times New Roman" w:cs="Times New Roman"/>
        </w:rPr>
      </w:pPr>
      <w:r>
        <w:rPr>
          <w:rFonts w:hint="eastAsia"/>
        </w:rPr>
        <w:t>１．火薬庫の位置及び付近の状況は、別図による。</w:t>
      </w:r>
    </w:p>
    <w:p w:rsidR="00FF3CEC" w:rsidRDefault="00FF3CEC" w:rsidP="00FF3CEC">
      <w:pPr>
        <w:adjustRightInd/>
        <w:rPr>
          <w:rFonts w:hAnsi="Times New Roman" w:cs="Times New Roman"/>
        </w:rPr>
      </w:pPr>
      <w:r>
        <w:rPr>
          <w:rFonts w:hint="eastAsia"/>
        </w:rPr>
        <w:t>２．保安物件との距離</w:t>
      </w:r>
    </w:p>
    <w:p w:rsidR="00FF3CEC" w:rsidRDefault="00FF3CEC" w:rsidP="00FF3CEC">
      <w:pPr>
        <w:adjustRightInd/>
        <w:spacing w:line="240" w:lineRule="exact"/>
        <w:rPr>
          <w:rFonts w:hAnsi="Times New Roman" w:cs="Times New Roman"/>
        </w:rPr>
      </w:pPr>
      <w:r>
        <w:t xml:space="preserve">  (1) </w:t>
      </w:r>
      <w:r>
        <w:rPr>
          <w:rFonts w:hint="eastAsia"/>
        </w:rPr>
        <w:t>最大貯蔵量（規則第２０条第２項の規定を計算式で明示すること。）</w:t>
      </w:r>
    </w:p>
    <w:p w:rsidR="00FF3CEC" w:rsidRDefault="00FF3CEC" w:rsidP="00FF3CEC">
      <w:pPr>
        <w:adjustRightInd/>
        <w:spacing w:line="240" w:lineRule="exact"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FF3CEC" w:rsidTr="00BE09BF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84542E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爆薬庫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3CEC" w:rsidRDefault="0084542E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１０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3CEC" w:rsidRDefault="0084542E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２０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50" w:firstLine="95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hint="eastAsia"/>
              </w:rPr>
              <w:t>≒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hAnsi="Times New Roman" w:hint="eastAsia"/>
              </w:rPr>
              <w:t>≦</w:t>
            </w:r>
            <w:r w:rsidR="0084542E">
              <w:rPr>
                <w:rFonts w:hAnsi="Times New Roman" w:hint="eastAsia"/>
              </w:rPr>
              <w:t>１</w:t>
            </w:r>
          </w:p>
        </w:tc>
      </w:tr>
    </w:tbl>
    <w:p w:rsidR="00FF3CEC" w:rsidRDefault="00FF3CEC" w:rsidP="00FF3CEC">
      <w:pPr>
        <w:adjustRightInd/>
        <w:spacing w:line="240" w:lineRule="exact"/>
        <w:rPr>
          <w:rFonts w:hAnsi="Times New Roman" w:cs="Times New Roman"/>
        </w:rPr>
      </w:pPr>
      <w:r>
        <w:t xml:space="preserve">                   </w:t>
      </w:r>
    </w:p>
    <w:p w:rsidR="00FF3CEC" w:rsidRDefault="00FF3CEC" w:rsidP="00FF3CEC">
      <w:pPr>
        <w:adjustRightInd/>
        <w:spacing w:line="240" w:lineRule="exact"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1091"/>
        <w:gridCol w:w="386"/>
        <w:gridCol w:w="771"/>
        <w:gridCol w:w="482"/>
        <w:gridCol w:w="771"/>
        <w:gridCol w:w="4722"/>
      </w:tblGrid>
      <w:tr w:rsidR="00FF3CEC" w:rsidTr="006E37D0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6E37D0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</w:t>
            </w:r>
            <w:r w:rsidR="00FF3CEC">
              <w:rPr>
                <w:rFonts w:hint="eastAsia"/>
              </w:rPr>
              <w:t>火工品庫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EC" w:rsidRDefault="006E37D0" w:rsidP="006E37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t>10,000,000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 w:rsidR="00BE09BF">
              <w:t xml:space="preserve"> </w:t>
            </w:r>
            <w:r>
              <w:t xml:space="preserve"> </w:t>
            </w:r>
            <w:r>
              <w:rPr>
                <w:rFonts w:hAnsi="Times New Roman" w:hint="eastAsia"/>
              </w:rPr>
              <w:t>≒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hAnsi="Times New Roman" w:hint="eastAsia"/>
              </w:rPr>
              <w:t>≦</w:t>
            </w:r>
            <w:r>
              <w:rPr>
                <w:rFonts w:hint="eastAsia"/>
              </w:rPr>
              <w:t>１</w:t>
            </w:r>
          </w:p>
        </w:tc>
      </w:tr>
    </w:tbl>
    <w:p w:rsidR="00FF3CEC" w:rsidRDefault="00FF3CEC" w:rsidP="00FF3CEC">
      <w:pPr>
        <w:adjustRightInd/>
        <w:spacing w:line="240" w:lineRule="exact"/>
        <w:rPr>
          <w:rFonts w:hAnsi="Times New Roman" w:cs="Times New Roman"/>
        </w:rPr>
      </w:pPr>
      <w:r>
        <w:t xml:space="preserve">                    </w:t>
      </w:r>
    </w:p>
    <w:p w:rsidR="00FF3CEC" w:rsidRDefault="00FF3CEC" w:rsidP="00FF3CEC">
      <w:pPr>
        <w:adjustRightInd/>
        <w:spacing w:line="240" w:lineRule="exact"/>
        <w:rPr>
          <w:rFonts w:hAnsi="Times New Roman" w:cs="Times New Roman"/>
        </w:rPr>
      </w:pPr>
    </w:p>
    <w:p w:rsidR="00FF3CEC" w:rsidRDefault="00FF3CEC" w:rsidP="00FF3CEC">
      <w:pPr>
        <w:adjustRightInd/>
        <w:spacing w:line="240" w:lineRule="exact"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>爆薬換算による貯蔵量（規則第１条の６の規定を計算式で明示すること。）</w:t>
      </w:r>
    </w:p>
    <w:p w:rsidR="00FF3CEC" w:rsidRDefault="00FF3CEC" w:rsidP="00FF3CEC">
      <w:pPr>
        <w:adjustRightInd/>
        <w:spacing w:line="240" w:lineRule="exact"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FF3CEC" w:rsidTr="00BE09BF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爆薬庫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3CEC" w:rsidRDefault="00BE09BF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3CEC" w:rsidRDefault="00BE09BF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Ansi="Times New Roman" w:hint="eastAsia"/>
              </w:rPr>
              <w:t>≒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 xml:space="preserve">）ﾄﾝ　</w:t>
            </w:r>
          </w:p>
        </w:tc>
      </w:tr>
    </w:tbl>
    <w:p w:rsidR="00FF3CEC" w:rsidRDefault="00FF3CEC" w:rsidP="00FF3CEC">
      <w:pPr>
        <w:adjustRightInd/>
        <w:spacing w:line="240" w:lineRule="exact"/>
        <w:rPr>
          <w:rFonts w:hAnsi="Times New Roman" w:cs="Times New Roman"/>
        </w:rPr>
      </w:pPr>
      <w:r>
        <w:t xml:space="preserve">                    </w:t>
      </w:r>
    </w:p>
    <w:p w:rsidR="00FF3CEC" w:rsidRDefault="00FF3CEC" w:rsidP="00FF3CEC">
      <w:pPr>
        <w:adjustRightInd/>
        <w:spacing w:line="240" w:lineRule="exact"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1091"/>
        <w:gridCol w:w="386"/>
        <w:gridCol w:w="771"/>
        <w:gridCol w:w="482"/>
        <w:gridCol w:w="771"/>
        <w:gridCol w:w="4722"/>
      </w:tblGrid>
      <w:tr w:rsidR="00FF3CEC" w:rsidTr="006E37D0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6E37D0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</w:t>
            </w:r>
            <w:r w:rsidR="00FF3CEC">
              <w:rPr>
                <w:rFonts w:hint="eastAsia"/>
              </w:rPr>
              <w:t>火工品庫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EC" w:rsidRDefault="006E37D0" w:rsidP="006E37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t>1,000,000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FF3CEC" w:rsidRDefault="00FF3CEC" w:rsidP="00BE09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＋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 w:rsidR="00BE09BF">
              <w:t xml:space="preserve">   </w:t>
            </w:r>
            <w:r>
              <w:rPr>
                <w:rFonts w:hAnsi="Times New Roman" w:hint="eastAsia"/>
              </w:rPr>
              <w:t>≒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>）ﾄﾝ</w:t>
            </w:r>
          </w:p>
        </w:tc>
      </w:tr>
    </w:tbl>
    <w:p w:rsidR="00FF3CEC" w:rsidRDefault="00FF3CEC" w:rsidP="00FF3CEC">
      <w:pPr>
        <w:adjustRightInd/>
        <w:spacing w:line="240" w:lineRule="exact"/>
        <w:rPr>
          <w:rFonts w:hAnsi="Times New Roman" w:cs="Times New Roman"/>
        </w:rPr>
      </w:pPr>
      <w:r>
        <w:t xml:space="preserve">                     </w:t>
      </w:r>
    </w:p>
    <w:p w:rsidR="00FF3CEC" w:rsidRDefault="00FF3CEC" w:rsidP="00FF3CEC">
      <w:pPr>
        <w:adjustRightInd/>
        <w:spacing w:line="134" w:lineRule="exact"/>
        <w:rPr>
          <w:rFonts w:hAnsi="Times New Roman" w:cs="Times New Roman"/>
        </w:rPr>
      </w:pPr>
    </w:p>
    <w:p w:rsidR="00FF3CEC" w:rsidRDefault="00FF3CEC" w:rsidP="00FF3CEC">
      <w:pPr>
        <w:adjustRightInd/>
      </w:pPr>
      <w:r>
        <w:t xml:space="preserve">  (3) </w:t>
      </w:r>
      <w:r>
        <w:rPr>
          <w:rFonts w:hint="eastAsia"/>
        </w:rPr>
        <w:t>爆薬庫又は火工品庫から保安物件までの保安距離は、下記の事項及び付近の状況図による。</w:t>
      </w:r>
    </w:p>
    <w:p w:rsidR="006E37D0" w:rsidRDefault="006E37D0" w:rsidP="00FF3CEC">
      <w:pPr>
        <w:adjustRightInd/>
        <w:rPr>
          <w:rFonts w:hAnsi="Times New Roman" w:cs="Times New Roman" w:hint="eastAsia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1831"/>
        <w:gridCol w:w="1639"/>
        <w:gridCol w:w="1831"/>
        <w:gridCol w:w="1638"/>
      </w:tblGrid>
      <w:tr w:rsidR="006E37D0" w:rsidTr="00ED5EFA">
        <w:tc>
          <w:tcPr>
            <w:tcW w:w="23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 w:rsidRPr="006E37D0">
              <w:rPr>
                <w:rFonts w:hint="eastAsia"/>
                <w:spacing w:val="16"/>
                <w:fitText w:val="1520" w:id="-2105170432"/>
              </w:rPr>
              <w:t>保安物件の種</w:t>
            </w:r>
            <w:r w:rsidRPr="006E37D0">
              <w:rPr>
                <w:rFonts w:hint="eastAsia"/>
                <w:spacing w:val="-1"/>
                <w:fitText w:val="1520" w:id="-2105170432"/>
              </w:rPr>
              <w:t>類</w:t>
            </w: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（法定距離）</w:t>
            </w:r>
          </w:p>
        </w:tc>
        <w:tc>
          <w:tcPr>
            <w:tcW w:w="34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 w:rsidRPr="006E37D0">
              <w:rPr>
                <w:rFonts w:hAnsi="Times New Roman" w:cs="Times New Roman" w:hint="eastAsia"/>
                <w:spacing w:val="142"/>
                <w:fitText w:val="1140" w:id="-2105170431"/>
              </w:rPr>
              <w:t>爆薬</w:t>
            </w:r>
            <w:r w:rsidRPr="006E37D0">
              <w:rPr>
                <w:rFonts w:hAnsi="Times New Roman" w:cs="Times New Roman" w:hint="eastAsia"/>
                <w:spacing w:val="1"/>
                <w:fitText w:val="1140" w:id="-2105170431"/>
              </w:rPr>
              <w:t>庫</w:t>
            </w:r>
          </w:p>
        </w:tc>
        <w:tc>
          <w:tcPr>
            <w:tcW w:w="3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  <w:r w:rsidRPr="006E37D0">
              <w:rPr>
                <w:rFonts w:hAnsi="Times New Roman" w:cs="Times New Roman" w:hint="eastAsia"/>
                <w:spacing w:val="63"/>
                <w:fitText w:val="1140" w:id="-2105170430"/>
              </w:rPr>
              <w:t>火工品</w:t>
            </w:r>
            <w:r w:rsidRPr="006E37D0">
              <w:rPr>
                <w:rFonts w:hAnsi="Times New Roman" w:cs="Times New Roman" w:hint="eastAsia"/>
                <w:spacing w:val="1"/>
                <w:fitText w:val="1140" w:id="-2105170430"/>
              </w:rPr>
              <w:t>庫</w:t>
            </w:r>
          </w:p>
        </w:tc>
      </w:tr>
      <w:tr w:rsidR="006E37D0" w:rsidTr="00ED5EFA">
        <w:tc>
          <w:tcPr>
            <w:tcW w:w="23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37D0" w:rsidRDefault="006E37D0" w:rsidP="00ED5EF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 w:rsidRPr="006E37D0">
              <w:rPr>
                <w:rFonts w:hint="eastAsia"/>
                <w:spacing w:val="63"/>
                <w:fitText w:val="1140" w:id="-2105170429"/>
              </w:rPr>
              <w:t>保安物</w:t>
            </w:r>
            <w:r w:rsidRPr="006E37D0">
              <w:rPr>
                <w:rFonts w:hint="eastAsia"/>
                <w:spacing w:val="1"/>
                <w:fitText w:val="1140" w:id="-2105170429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方角及び距離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 w:rsidRPr="006E37D0">
              <w:rPr>
                <w:rFonts w:hAnsi="Times New Roman" w:cs="Times New Roman" w:hint="eastAsia"/>
                <w:spacing w:val="63"/>
                <w:fitText w:val="1140" w:id="-2105170428"/>
              </w:rPr>
              <w:t>保安物</w:t>
            </w:r>
            <w:r w:rsidRPr="006E37D0">
              <w:rPr>
                <w:rFonts w:hAnsi="Times New Roman" w:cs="Times New Roman" w:hint="eastAsia"/>
                <w:spacing w:val="1"/>
                <w:fitText w:val="1140" w:id="-2105170428"/>
              </w:rPr>
              <w:t>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方角及び距離</w:t>
            </w:r>
          </w:p>
        </w:tc>
      </w:tr>
      <w:tr w:rsidR="006E37D0" w:rsidTr="00ED5EFA">
        <w:tc>
          <w:tcPr>
            <w:tcW w:w="231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 xml:space="preserve">   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6E37D0" w:rsidTr="00ED5EFA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6E37D0" w:rsidTr="00ED5EFA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  <w:tr w:rsidR="006E37D0" w:rsidTr="00ED5EFA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 xml:space="preserve">　種</w:t>
            </w: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6E37D0" w:rsidRDefault="006E37D0" w:rsidP="00ED5EF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</w:tc>
      </w:tr>
    </w:tbl>
    <w:p w:rsidR="00FF3CEC" w:rsidRDefault="00FF3CEC" w:rsidP="00FF3CEC">
      <w:pPr>
        <w:adjustRightInd/>
        <w:rPr>
          <w:rFonts w:hAnsi="Times New Roman" w:cs="Times New Roman"/>
        </w:rPr>
      </w:pPr>
      <w:r>
        <w:t xml:space="preserve">      (</w:t>
      </w:r>
      <w:r>
        <w:rPr>
          <w:rFonts w:hint="eastAsia"/>
        </w:rPr>
        <w:t>注</w:t>
      </w:r>
      <w:r>
        <w:t xml:space="preserve">) </w:t>
      </w:r>
      <w:r>
        <w:rPr>
          <w:rFonts w:hint="eastAsia"/>
        </w:rPr>
        <w:t xml:space="preserve">保安物件が当該事業用施設である場合は、当該保安物件にその旨を併記すること。　</w:t>
      </w:r>
    </w:p>
    <w:p w:rsidR="00FF3CEC" w:rsidRDefault="00FF3CEC" w:rsidP="00FF3CEC">
      <w:pPr>
        <w:adjustRightInd/>
        <w:rPr>
          <w:rFonts w:hAnsi="Times New Roman" w:cs="Times New Roman"/>
        </w:rPr>
      </w:pPr>
    </w:p>
    <w:p w:rsidR="00FF3CEC" w:rsidRDefault="00FF3CEC" w:rsidP="00FF3CEC">
      <w:pPr>
        <w:adjustRightInd/>
        <w:rPr>
          <w:rFonts w:hAnsi="Times New Roman" w:cs="Times New Roman"/>
        </w:rPr>
      </w:pPr>
      <w:r>
        <w:rPr>
          <w:rFonts w:hint="eastAsia"/>
        </w:rPr>
        <w:t>３．火薬庫の構造及び設備</w:t>
      </w:r>
    </w:p>
    <w:p w:rsidR="00FF3CEC" w:rsidRDefault="00FF3CEC" w:rsidP="00FF3CE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 xml:space="preserve">火薬庫、防火設備及び警戒設備並びに警鳴装置等の全体設置計画は、火薬庫施設設置図による。　</w:t>
      </w:r>
    </w:p>
    <w:p w:rsidR="00FF3CEC" w:rsidRDefault="00FF3CEC" w:rsidP="00FF3CEC">
      <w:pPr>
        <w:adjustRightInd/>
        <w:rPr>
          <w:rFonts w:hAnsi="Times New Roman" w:cs="Times New Roman"/>
        </w:rPr>
      </w:pPr>
    </w:p>
    <w:p w:rsidR="00FF3CEC" w:rsidRDefault="00FF3CEC" w:rsidP="00FF3CEC">
      <w:pPr>
        <w:adjustRightInd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 xml:space="preserve">火薬庫相互間距離　</w:t>
      </w:r>
    </w:p>
    <w:p w:rsidR="00FF3CEC" w:rsidRDefault="00FF3CEC" w:rsidP="00FF3CEC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爆薬庫</w:t>
      </w:r>
      <w:r>
        <w:t xml:space="preserve"> 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）ﾄﾝ</w:t>
      </w:r>
      <w:r>
        <w:t xml:space="preserve">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）ｍ</w:t>
      </w:r>
      <w:r>
        <w:t xml:space="preserve">      </w:t>
      </w:r>
      <w:r>
        <w:rPr>
          <w:rFonts w:hint="eastAsia"/>
        </w:rPr>
        <w:t>火工品庫</w:t>
      </w:r>
      <w:r>
        <w:t xml:space="preserve"> 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）ﾄﾝ</w:t>
      </w:r>
      <w:r>
        <w:t xml:space="preserve">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）ｍ</w:t>
      </w:r>
    </w:p>
    <w:p w:rsidR="00FF3CEC" w:rsidRDefault="00FF3CEC" w:rsidP="00FF3CEC">
      <w:pPr>
        <w:adjustRightInd/>
        <w:rPr>
          <w:rFonts w:hAnsi="Times New Roman" w:cs="Times New Roman"/>
        </w:rPr>
      </w:pPr>
    </w:p>
    <w:p w:rsidR="00FF3CEC" w:rsidRDefault="00FF3CEC" w:rsidP="00FF3CEC">
      <w:pPr>
        <w:adjustRightInd/>
        <w:rPr>
          <w:rFonts w:hAnsi="Times New Roman" w:cs="Times New Roman"/>
        </w:rPr>
      </w:pPr>
      <w:r>
        <w:t xml:space="preserve">  (3) </w:t>
      </w:r>
      <w:r>
        <w:rPr>
          <w:rFonts w:hint="eastAsia"/>
        </w:rPr>
        <w:t>火薬庫の構造等は、下記の事項並びに立体図、平面図、側面図、断面図、配筋図、基礎図及び小屋組図、</w:t>
      </w:r>
    </w:p>
    <w:p w:rsidR="00FF3CEC" w:rsidRDefault="00FF3CEC" w:rsidP="00FF3CE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建具図、その他建築構造各部の名称説明図による。</w:t>
      </w:r>
    </w:p>
    <w:p w:rsidR="00BE09BF" w:rsidRDefault="00BE09BF">
      <w:pPr>
        <w:widowControl/>
        <w:suppressAutoHyphens w:val="0"/>
        <w:wordWrap/>
        <w:adjustRightInd/>
        <w:textAlignment w:val="auto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tbl>
      <w:tblPr>
        <w:tblW w:w="925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5"/>
        <w:gridCol w:w="1441"/>
        <w:gridCol w:w="3470"/>
        <w:gridCol w:w="3469"/>
      </w:tblGrid>
      <w:tr w:rsidR="006E37D0" w:rsidTr="00A91B38"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lastRenderedPageBreak/>
              <w:t xml:space="preserve">  </w:t>
            </w:r>
            <w:r>
              <w:rPr>
                <w:rFonts w:hint="eastAsia"/>
              </w:rPr>
              <w:t xml:space="preserve">　項　　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C6286">
              <w:rPr>
                <w:rFonts w:hint="eastAsia"/>
                <w:spacing w:val="142"/>
                <w:fitText w:val="1140" w:id="-2105176831"/>
              </w:rPr>
              <w:t>爆薬</w:t>
            </w:r>
            <w:r w:rsidRPr="002C6286">
              <w:rPr>
                <w:rFonts w:hint="eastAsia"/>
                <w:spacing w:val="1"/>
                <w:fitText w:val="1140" w:id="-2105176831"/>
              </w:rPr>
              <w:t>庫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2C6286">
              <w:rPr>
                <w:rFonts w:hAnsi="Times New Roman" w:cs="Times New Roman" w:hint="eastAsia"/>
                <w:spacing w:val="63"/>
                <w:fitText w:val="1140" w:id="-2105176832"/>
              </w:rPr>
              <w:t>火工品</w:t>
            </w:r>
            <w:r w:rsidRPr="002C6286">
              <w:rPr>
                <w:rFonts w:hAnsi="Times New Roman" w:cs="Times New Roman" w:hint="eastAsia"/>
                <w:spacing w:val="1"/>
                <w:fitText w:val="1140" w:id="-2105176832"/>
              </w:rPr>
              <w:t>庫</w:t>
            </w:r>
          </w:p>
        </w:tc>
      </w:tr>
      <w:tr w:rsidR="006E37D0" w:rsidTr="006E37D0"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軽量型鋼系ﾌﾟﾚﾊﾌﾞの形式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ﾌﾚｰﾑﾊﾟﾈﾙ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  <w:w w:val="50"/>
              </w:rPr>
              <w:t>耐力</w:t>
            </w:r>
            <w:r>
              <w:rPr>
                <w:rFonts w:hint="eastAsia"/>
              </w:rPr>
              <w:t>ﾊﾟﾈﾙ</w:t>
            </w:r>
            <w:r>
              <w:rPr>
                <w:rFonts w:hint="eastAsia"/>
                <w:w w:val="50"/>
              </w:rPr>
              <w:t>壁形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ﾎﾞｯｸｽ</w:t>
            </w:r>
            <w:r>
              <w:rPr>
                <w:rFonts w:hint="eastAsia"/>
                <w:w w:val="50"/>
              </w:rPr>
              <w:t>形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ﾌﾚｰﾑﾊﾟﾈﾙ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  <w:w w:val="50"/>
              </w:rPr>
              <w:t>耐力</w:t>
            </w:r>
            <w:r>
              <w:rPr>
                <w:rFonts w:hint="eastAsia"/>
              </w:rPr>
              <w:t>ﾊﾟﾈﾙ</w:t>
            </w:r>
            <w:r>
              <w:rPr>
                <w:rFonts w:hint="eastAsia"/>
                <w:w w:val="50"/>
              </w:rPr>
              <w:t>壁形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ﾎﾞｯｸｽ</w:t>
            </w:r>
            <w:r>
              <w:rPr>
                <w:rFonts w:hint="eastAsia"/>
                <w:w w:val="50"/>
              </w:rPr>
              <w:t>形</w:t>
            </w:r>
          </w:p>
        </w:tc>
      </w:tr>
      <w:tr w:rsidR="006E37D0" w:rsidTr="006E37D0">
        <w:tc>
          <w:tcPr>
            <w:tcW w:w="44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基　　礎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周囲の布基礎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</w:t>
            </w:r>
            <w:r>
              <w:t xml:space="preserve">    </w:t>
            </w:r>
            <w:r>
              <w:rPr>
                <w:rFonts w:hint="eastAsia"/>
              </w:rPr>
              <w:t xml:space="preserve">造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鉄筋ｺﾝｸﾘｰﾄ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無筋ｺﾝｸﾘｰﾄ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鉄筋ｺﾝｸﾘｰﾄ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無筋ｺﾝｸﾘｰﾄ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ｱﾝｶｰﾎﾞﾙﾄ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(      )</w:t>
            </w:r>
            <w:r>
              <w:rPr>
                <w:rFonts w:hint="eastAsia"/>
              </w:rPr>
              <w:t>ヶ所　直径</w:t>
            </w:r>
            <w:r>
              <w:t>(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(      )</w:t>
            </w:r>
            <w:r>
              <w:rPr>
                <w:rFonts w:hint="eastAsia"/>
              </w:rPr>
              <w:t>ヶ所　直径</w:t>
            </w:r>
            <w:r>
              <w:t>(       )mm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通気孔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金網張・パンチングメタル</w:t>
            </w:r>
          </w:p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鉄棒</w:t>
            </w:r>
            <w:r>
              <w:t xml:space="preserve"> (</w:t>
            </w:r>
            <w:r>
              <w:rPr>
                <w:rFonts w:hint="eastAsia"/>
              </w:rPr>
              <w:t>直径</w:t>
            </w:r>
            <w:r>
              <w:t>(   )mm</w:t>
            </w:r>
            <w:r>
              <w:rPr>
                <w:rFonts w:hint="eastAsia"/>
              </w:rPr>
              <w:t>･間隔</w:t>
            </w:r>
            <w:r>
              <w:t>(   )mm)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金網張・パンチングメタル</w:t>
            </w:r>
          </w:p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鉄棒</w:t>
            </w:r>
            <w:r>
              <w:t xml:space="preserve"> (</w:t>
            </w:r>
            <w:r>
              <w:rPr>
                <w:rFonts w:hint="eastAsia"/>
              </w:rPr>
              <w:t>直径</w:t>
            </w:r>
            <w:r>
              <w:t>(   )mm</w:t>
            </w:r>
            <w:r>
              <w:rPr>
                <w:rFonts w:hint="eastAsia"/>
              </w:rPr>
              <w:t>･間隔</w:t>
            </w:r>
            <w:r>
              <w:t>(   )mm)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内部のつか石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別図のとおり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別図のとおり</w:t>
            </w:r>
          </w:p>
        </w:tc>
      </w:tr>
      <w:tr w:rsidR="006E37D0" w:rsidTr="006E37D0">
        <w:tc>
          <w:tcPr>
            <w:tcW w:w="44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骨組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土台のｱﾝｶｰﾎﾞﾙﾄ</w:t>
            </w:r>
          </w:p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柱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w w:val="50"/>
              </w:rPr>
              <w:t>梁桁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w w:val="50"/>
              </w:rPr>
              <w:t>合掌もや等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  )</w:t>
            </w:r>
            <w:r>
              <w:rPr>
                <w:rFonts w:hint="eastAsia"/>
              </w:rPr>
              <w:t>ヶ所　直径</w:t>
            </w:r>
            <w:r>
              <w:t>(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  )</w:t>
            </w:r>
            <w:r>
              <w:rPr>
                <w:rFonts w:hint="eastAsia"/>
              </w:rPr>
              <w:t>ヶ所　直径</w:t>
            </w:r>
            <w:r>
              <w:t>(       )mm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軽量型綱とし</w:t>
            </w:r>
            <w:r>
              <w:rPr>
                <w:rFonts w:hint="eastAsia"/>
              </w:rPr>
              <w:t>､</w:t>
            </w:r>
            <w:r>
              <w:rPr>
                <w:rFonts w:hint="eastAsia"/>
                <w:w w:val="50"/>
              </w:rPr>
              <w:t>外部に</w:t>
            </w:r>
            <w:r>
              <w:rPr>
                <w:rFonts w:hint="eastAsia"/>
              </w:rPr>
              <w:t>ﾎﾞﾙﾄ､ﾅｯﾄ</w:t>
            </w:r>
            <w:r>
              <w:rPr>
                <w:rFonts w:hint="eastAsia"/>
                <w:w w:val="50"/>
              </w:rPr>
              <w:t>類を表さないよう施行する</w:t>
            </w:r>
            <w:r>
              <w:rPr>
                <w:rFonts w:hint="eastAsia"/>
              </w:rPr>
              <w:t>｡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軽量型綱とし</w:t>
            </w:r>
            <w:r>
              <w:rPr>
                <w:rFonts w:hint="eastAsia"/>
              </w:rPr>
              <w:t>､</w:t>
            </w:r>
            <w:r>
              <w:rPr>
                <w:rFonts w:hint="eastAsia"/>
                <w:w w:val="50"/>
              </w:rPr>
              <w:t>外部に</w:t>
            </w:r>
            <w:r>
              <w:rPr>
                <w:rFonts w:hint="eastAsia"/>
              </w:rPr>
              <w:t>ﾎﾞﾙﾄ､ﾅｯﾄ</w:t>
            </w:r>
            <w:r>
              <w:rPr>
                <w:rFonts w:hint="eastAsia"/>
                <w:w w:val="50"/>
              </w:rPr>
              <w:t>類を表さないよう施行する</w:t>
            </w:r>
            <w:r>
              <w:rPr>
                <w:rFonts w:hint="eastAsia"/>
              </w:rPr>
              <w:t>｡</w:t>
            </w:r>
          </w:p>
        </w:tc>
      </w:tr>
      <w:tr w:rsidR="006E37D0" w:rsidTr="00BE09BF"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床の板張り　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厚さ</w:t>
            </w:r>
            <w:r>
              <w:t xml:space="preserve">(     )mm  </w:t>
            </w:r>
            <w:r>
              <w:rPr>
                <w:rFonts w:hint="eastAsia"/>
              </w:rPr>
              <w:t>鉄部を表さない。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厚さ</w:t>
            </w:r>
            <w:r>
              <w:t xml:space="preserve">(     )mm  </w:t>
            </w:r>
            <w:r>
              <w:rPr>
                <w:rFonts w:hint="eastAsia"/>
              </w:rPr>
              <w:t>鉄部を表さない。</w:t>
            </w:r>
          </w:p>
        </w:tc>
      </w:tr>
      <w:tr w:rsidR="006E37D0" w:rsidTr="006E37D0"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6E37D0">
              <w:rPr>
                <w:rFonts w:hAnsi="Times New Roman" w:cs="Times New Roman" w:hint="eastAsia"/>
                <w:spacing w:val="79"/>
                <w:fitText w:val="2280" w:id="-2120046590"/>
              </w:rPr>
              <w:t>外壁（妻壁共</w:t>
            </w:r>
            <w:r w:rsidRPr="006E37D0">
              <w:rPr>
                <w:rFonts w:hAnsi="Times New Roman" w:cs="Times New Roman" w:hint="eastAsia"/>
                <w:spacing w:val="1"/>
                <w:fitText w:val="2280" w:id="-2120046590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外 部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構　　造　　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鉄板張り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w w:val="50"/>
              </w:rPr>
              <w:t>耐力</w:t>
            </w:r>
            <w:r>
              <w:rPr>
                <w:rFonts w:hint="eastAsia"/>
              </w:rPr>
              <w:t>ﾊﾟﾈﾙ・</w:t>
            </w:r>
            <w:r>
              <w:t>(                )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鉄板張り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w w:val="50"/>
              </w:rPr>
              <w:t>耐力</w:t>
            </w:r>
            <w:r>
              <w:rPr>
                <w:rFonts w:hint="eastAsia"/>
              </w:rPr>
              <w:t>ﾊﾟﾈﾙ・</w:t>
            </w:r>
            <w:r>
              <w:t>(                )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厚　　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     )mm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溶接・ボルト締め・</w:t>
            </w:r>
            <w:r>
              <w:t>(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溶接・ボルト締め・</w:t>
            </w:r>
            <w:r>
              <w:t>(            )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内 部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構　　造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耐水ベニヤ板張・</w:t>
            </w:r>
            <w:r>
              <w:t>(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耐水ベニヤ板張・</w:t>
            </w:r>
            <w:r>
              <w:t>(              )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厚　　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     )mm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釘打・接着剤・</w:t>
            </w:r>
            <w:r>
              <w:t>(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釘打・接着剤・</w:t>
            </w:r>
            <w:r>
              <w:t>(                )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内外部の空間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断熱材</w:t>
            </w:r>
            <w:r>
              <w:t>(        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断熱材</w:t>
            </w:r>
            <w:r>
              <w:t>(                        )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換気孔　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)</w:t>
            </w:r>
            <w:r>
              <w:rPr>
                <w:rFonts w:hint="eastAsia"/>
              </w:rPr>
              <w:t>ヶ所　金網張・ﾊﾟﾝﾁﾝｸﾞﾒﾀﾙ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)</w:t>
            </w:r>
            <w:r>
              <w:rPr>
                <w:rFonts w:hint="eastAsia"/>
              </w:rPr>
              <w:t>ヶ所　金網張・ﾊﾟﾝﾁﾝｸﾞﾒﾀﾙ</w:t>
            </w:r>
          </w:p>
        </w:tc>
      </w:tr>
      <w:tr w:rsidR="006E37D0" w:rsidTr="00BE09BF"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内　　　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ベニヤ板張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ベニヤ板張</w:t>
            </w:r>
          </w:p>
        </w:tc>
      </w:tr>
      <w:tr w:rsidR="006E37D0" w:rsidTr="006E37D0">
        <w:tc>
          <w:tcPr>
            <w:tcW w:w="44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屋　　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外 部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　　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鉄板張り・平スレート葺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鉄板張り・平スレート葺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厚　　さ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     )mm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取付方法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釘打、溶接・</w:t>
            </w:r>
            <w:r>
              <w:t>(  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釘打、溶接・</w:t>
            </w:r>
            <w:r>
              <w:t>(                  )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　　部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耐水ベニヤ板張・厚さ</w:t>
            </w:r>
            <w:r>
              <w:t>(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耐水ベニヤ板張・厚さ</w:t>
            </w:r>
            <w:r>
              <w:t>(    )mm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屋根パネル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耐水ベニヤ板張・耐力バネル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耐水ベニヤ板張・耐力バネル</w:t>
            </w:r>
          </w:p>
        </w:tc>
      </w:tr>
      <w:tr w:rsidR="006E37D0" w:rsidTr="00BE09BF"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小屋組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たる木、野地板は木製とする。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たる木、野地板は木製とする。</w:t>
            </w:r>
          </w:p>
        </w:tc>
      </w:tr>
      <w:tr w:rsidR="006E37D0" w:rsidTr="006E37D0">
        <w:tc>
          <w:tcPr>
            <w:tcW w:w="44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盗難防止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取付場所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屋根裏・天井裏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屋根裏・天井裏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　　網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太さ</w:t>
            </w:r>
            <w:r>
              <w:t>(     )</w:t>
            </w:r>
            <w:r>
              <w:rPr>
                <w:rFonts w:hint="eastAsia"/>
              </w:rPr>
              <w:t>番線・網目</w:t>
            </w:r>
            <w:r>
              <w:t>(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太さ</w:t>
            </w:r>
            <w:r>
              <w:t>(     )</w:t>
            </w:r>
            <w:r>
              <w:rPr>
                <w:rFonts w:hint="eastAsia"/>
              </w:rPr>
              <w:t>番線・網目</w:t>
            </w:r>
            <w:r>
              <w:t>(     )mm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ステープル止め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ステープル止め</w:t>
            </w:r>
          </w:p>
        </w:tc>
      </w:tr>
      <w:tr w:rsidR="006E37D0" w:rsidTr="006E37D0">
        <w:tc>
          <w:tcPr>
            <w:tcW w:w="44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材　　料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ベニヤ板張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ベニヤ板張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換気孔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)</w:t>
            </w:r>
            <w:r>
              <w:rPr>
                <w:rFonts w:hint="eastAsia"/>
              </w:rPr>
              <w:t>ヶ所　金網張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)</w:t>
            </w:r>
            <w:r>
              <w:rPr>
                <w:rFonts w:hint="eastAsia"/>
              </w:rPr>
              <w:t>ヶ所　金網張</w:t>
            </w:r>
          </w:p>
        </w:tc>
      </w:tr>
      <w:tr w:rsidR="006E37D0" w:rsidTr="00BE09BF"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出入口の枠の固定方法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6E37D0" w:rsidTr="006E37D0">
        <w:tc>
          <w:tcPr>
            <w:tcW w:w="44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8A354D">
              <w:rPr>
                <w:rFonts w:hAnsi="Times New Roman" w:cs="Times New Roman" w:hint="eastAsia"/>
                <w:spacing w:val="47"/>
                <w:fitText w:val="1900" w:id="-2120045312"/>
              </w:rPr>
              <w:t>外扉（耐火扉</w:t>
            </w:r>
            <w:r w:rsidRPr="008A354D">
              <w:rPr>
                <w:rFonts w:hAnsi="Times New Roman" w:cs="Times New Roman" w:hint="eastAsia"/>
                <w:spacing w:val="3"/>
                <w:fitText w:val="1900" w:id="-2120045312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本体　　角　蝶番　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　　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片開・鉄板張り</w:t>
            </w:r>
            <w:r>
              <w:t xml:space="preserve">   </w:t>
            </w:r>
            <w:r>
              <w:rPr>
                <w:rFonts w:hint="eastAsia"/>
              </w:rPr>
              <w:t>厚さ</w:t>
            </w:r>
            <w:r>
              <w:t>(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片開・鉄板張り</w:t>
            </w:r>
            <w:r>
              <w:t xml:space="preserve">   </w:t>
            </w:r>
            <w:r>
              <w:rPr>
                <w:rFonts w:hint="eastAsia"/>
              </w:rPr>
              <w:t>厚さ</w:t>
            </w:r>
            <w:r>
              <w:t>(     )mm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寸　　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高</w:t>
            </w:r>
            <w:r>
              <w:t xml:space="preserve">(    )cm </w:t>
            </w:r>
            <w:r>
              <w:rPr>
                <w:rFonts w:hint="eastAsia"/>
              </w:rPr>
              <w:t>幅</w:t>
            </w:r>
            <w:r>
              <w:t xml:space="preserve">(    )cm </w:t>
            </w:r>
            <w:r>
              <w:rPr>
                <w:rFonts w:hint="eastAsia"/>
              </w:rPr>
              <w:t>厚</w:t>
            </w:r>
            <w:r>
              <w:t>(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高</w:t>
            </w:r>
            <w:r>
              <w:t xml:space="preserve">(    )cm </w:t>
            </w:r>
            <w:r>
              <w:rPr>
                <w:rFonts w:hint="eastAsia"/>
              </w:rPr>
              <w:t>幅</w:t>
            </w:r>
            <w:r>
              <w:t xml:space="preserve">(    )cm </w:t>
            </w:r>
            <w:r>
              <w:rPr>
                <w:rFonts w:hint="eastAsia"/>
              </w:rPr>
              <w:t>厚</w:t>
            </w:r>
            <w:r>
              <w:t>(    )mm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枠の覆い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３周とも</w:t>
            </w:r>
            <w:r>
              <w:t>(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３周とも</w:t>
            </w:r>
            <w:r>
              <w:t>(      )mm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長さ・数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 )mm</w:t>
            </w:r>
            <w:r>
              <w:rPr>
                <w:rFonts w:hint="eastAsia"/>
              </w:rPr>
              <w:t>・</w:t>
            </w:r>
            <w:r>
              <w:t>(     )</w:t>
            </w:r>
            <w:r>
              <w:rPr>
                <w:rFonts w:hint="eastAsia"/>
              </w:rPr>
              <w:t>ヶ所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(     )mm</w:t>
            </w:r>
            <w:r>
              <w:rPr>
                <w:rFonts w:hint="eastAsia"/>
              </w:rPr>
              <w:t>・</w:t>
            </w:r>
            <w:r>
              <w:t>(     )</w:t>
            </w:r>
            <w:r>
              <w:rPr>
                <w:rFonts w:hint="eastAsia"/>
              </w:rPr>
              <w:t>ヶ所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取付方法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電気溶接・</w:t>
            </w:r>
            <w:r>
              <w:t>(    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電気溶接・</w:t>
            </w:r>
            <w:r>
              <w:t>(                    )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ｼﾘﾝﾀﾞｰ本締錠・</w:t>
            </w:r>
            <w:r>
              <w:t xml:space="preserve">(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ｼﾘﾝﾀﾞｰ本締錠・</w:t>
            </w:r>
            <w:r>
              <w:t xml:space="preserve">(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)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取付数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鍵ちがいの錠</w:t>
            </w:r>
            <w:r>
              <w:t xml:space="preserve">   (       )</w:t>
            </w:r>
            <w:r>
              <w:rPr>
                <w:rFonts w:hint="eastAsia"/>
              </w:rPr>
              <w:t>ヶ所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鍵ちがいの錠</w:t>
            </w:r>
            <w:r>
              <w:t xml:space="preserve">   (       )</w:t>
            </w:r>
            <w:r>
              <w:rPr>
                <w:rFonts w:hint="eastAsia"/>
              </w:rPr>
              <w:t>ヶ所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ロット棒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6E37D0" w:rsidTr="006E37D0">
        <w:tc>
          <w:tcPr>
            <w:tcW w:w="44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内　　扉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構　　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１本引、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本製板戸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１本引、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本製板戸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寸　　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高</w:t>
            </w:r>
            <w:r>
              <w:t xml:space="preserve">(    )cm </w:t>
            </w:r>
            <w:r>
              <w:rPr>
                <w:rFonts w:hint="eastAsia"/>
              </w:rPr>
              <w:t>幅</w:t>
            </w:r>
            <w:r>
              <w:t xml:space="preserve">(    )cm </w:t>
            </w:r>
            <w:r>
              <w:rPr>
                <w:rFonts w:hint="eastAsia"/>
              </w:rPr>
              <w:t>厚</w:t>
            </w:r>
            <w:r>
              <w:t>(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高</w:t>
            </w:r>
            <w:r>
              <w:t xml:space="preserve">(    )cm </w:t>
            </w:r>
            <w:r>
              <w:rPr>
                <w:rFonts w:hint="eastAsia"/>
              </w:rPr>
              <w:t>幅</w:t>
            </w:r>
            <w:r>
              <w:t xml:space="preserve">(    )cm </w:t>
            </w:r>
            <w:r>
              <w:rPr>
                <w:rFonts w:hint="eastAsia"/>
              </w:rPr>
              <w:t>厚</w:t>
            </w:r>
            <w:r>
              <w:t>(    )mm</w:t>
            </w: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ﾚｰﾙ･</w:t>
            </w:r>
            <w:r>
              <w:rPr>
                <w:rFonts w:hint="eastAsia"/>
                <w:w w:val="50"/>
              </w:rPr>
              <w:t>戸車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w w:val="50"/>
              </w:rPr>
              <w:t>引手の使用材料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6E37D0" w:rsidTr="006E37D0">
        <w:tc>
          <w:tcPr>
            <w:tcW w:w="44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37D0" w:rsidRDefault="006E37D0" w:rsidP="006E37D0">
            <w:pPr>
              <w:suppressAutoHyphens w:val="0"/>
              <w:wordWrap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ｼﾘﾝﾀﾞｰ</w:t>
            </w:r>
            <w:r>
              <w:rPr>
                <w:rFonts w:hint="eastAsia"/>
                <w:w w:val="50"/>
              </w:rPr>
              <w:t>本締引戸用鎌錠</w:t>
            </w:r>
            <w:r>
              <w:rPr>
                <w:rFonts w:hint="eastAsia"/>
              </w:rPr>
              <w:t>・</w:t>
            </w:r>
            <w:r>
              <w:t>(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37D0" w:rsidRDefault="006E37D0" w:rsidP="006E37D0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ｼﾘﾝﾀﾞｰ</w:t>
            </w:r>
            <w:r>
              <w:rPr>
                <w:rFonts w:hint="eastAsia"/>
                <w:w w:val="50"/>
              </w:rPr>
              <w:t>本締引戸用鎌錠</w:t>
            </w:r>
            <w:r>
              <w:rPr>
                <w:rFonts w:hint="eastAsia"/>
              </w:rPr>
              <w:t>・</w:t>
            </w:r>
            <w:r>
              <w:t>(               )</w:t>
            </w:r>
          </w:p>
        </w:tc>
      </w:tr>
    </w:tbl>
    <w:p w:rsidR="00FF3CEC" w:rsidRDefault="00FF3CEC" w:rsidP="00FF3CEC">
      <w:pPr>
        <w:adjustRightInd/>
        <w:rPr>
          <w:rFonts w:hAnsi="Times New Roman" w:cs="Times New Roman"/>
        </w:rPr>
      </w:pPr>
    </w:p>
    <w:p w:rsidR="00FF3CEC" w:rsidRDefault="00FF3CEC" w:rsidP="00FF3CEC">
      <w:pPr>
        <w:adjustRightInd/>
        <w:rPr>
          <w:rFonts w:hAnsi="Times New Roman" w:cs="Times New Roman"/>
        </w:rPr>
      </w:pPr>
      <w:r>
        <w:t xml:space="preserve">  (4) </w:t>
      </w:r>
      <w:r>
        <w:rPr>
          <w:rFonts w:hint="eastAsia"/>
        </w:rPr>
        <w:t>警鳴装置の構造等は、下記の事項並びに電気配線図、仕様書及び設置図による。</w:t>
      </w:r>
    </w:p>
    <w:p w:rsidR="00FF3CEC" w:rsidRDefault="00FF3CEC" w:rsidP="00FF3CEC">
      <w:pPr>
        <w:adjustRightInd/>
        <w:spacing w:line="134" w:lineRule="exact"/>
        <w:rPr>
          <w:rFonts w:hAnsi="Times New Roman" w:cs="Times New Roman"/>
        </w:rPr>
      </w:pPr>
    </w:p>
    <w:tbl>
      <w:tblPr>
        <w:tblW w:w="93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659"/>
        <w:gridCol w:w="1349"/>
        <w:gridCol w:w="3470"/>
        <w:gridCol w:w="3469"/>
      </w:tblGrid>
      <w:tr w:rsidR="00FF3CEC" w:rsidTr="00217201"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項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警鳴を発する装置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警報を発する装置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F3CEC" w:rsidTr="00217201"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メーカー及び型式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FF3CEC" w:rsidTr="00217201">
        <w:tc>
          <w:tcPr>
            <w:tcW w:w="24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火薬庫の外壁・付近（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火薬庫の外壁・付近（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FF3CEC" w:rsidTr="006E37D0"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FF3CEC" w:rsidRDefault="00A454C5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</w:t>
            </w:r>
            <w:r w:rsidR="00217201"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</w:rPr>
              <w:t>体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E429CE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190"/>
              <w:rPr>
                <w:rFonts w:hAnsi="Times New Roman" w:cs="Times New Roman"/>
              </w:rPr>
            </w:pPr>
            <w:r>
              <w:rPr>
                <w:rFonts w:hint="eastAsia"/>
              </w:rPr>
              <w:t>外</w:t>
            </w:r>
            <w:r>
              <w:t xml:space="preserve">  </w:t>
            </w:r>
            <w:r>
              <w:rPr>
                <w:rFonts w:hint="eastAsia"/>
              </w:rPr>
              <w:t>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鉄板製、厚さ</w:t>
            </w:r>
            <w:r>
              <w:t>(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鉄板製、厚さ</w:t>
            </w:r>
            <w:r>
              <w:t>(        )mm</w:t>
            </w:r>
          </w:p>
        </w:tc>
      </w:tr>
      <w:tr w:rsidR="00FF3CEC" w:rsidTr="006E37D0"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FF3CEC" w:rsidRDefault="00FF3CEC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E429CE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190"/>
              <w:rPr>
                <w:rFonts w:hAnsi="Times New Roman" w:cs="Times New Roman"/>
              </w:rPr>
            </w:pPr>
            <w:r>
              <w:rPr>
                <w:rFonts w:hint="eastAsia"/>
              </w:rPr>
              <w:t>錠の種類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FF3CEC" w:rsidTr="006E37D0"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FF3CEC" w:rsidRDefault="00FF3CEC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217201" w:rsidRDefault="00217201" w:rsidP="0021720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開口部の</w:t>
            </w:r>
          </w:p>
          <w:p w:rsidR="00FF3CEC" w:rsidRDefault="00217201" w:rsidP="0021720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防護措置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雨･雪の進入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FF3CEC" w:rsidTr="006E37D0"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FF3CEC" w:rsidRDefault="00FF3CEC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EC" w:rsidRDefault="00FF3CEC" w:rsidP="00C329A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虫類の進入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FF3CEC" w:rsidTr="006E37D0"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FF3CEC" w:rsidRDefault="00FF3CEC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EC" w:rsidRDefault="00FF3CEC" w:rsidP="00C329A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回路の外部接触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FF3CEC" w:rsidTr="006E37D0"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FF3CEC" w:rsidRDefault="00FF3CEC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EC" w:rsidRDefault="00FF3CEC" w:rsidP="00C329A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警報部の外部接触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FF3CEC" w:rsidTr="006E37D0">
        <w:trPr>
          <w:trHeight w:val="4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FF3CEC" w:rsidRDefault="00A454C5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警報器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3CEC" w:rsidRDefault="00FF3CEC" w:rsidP="00E429CE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19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種</w:t>
            </w:r>
            <w:r w:rsidR="00E42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ｻｲﾚﾝ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ﾌﾞｻﾞｰ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ｽﾋﾟｰｶｰ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ｻｲﾚﾝ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ﾌﾞｻﾞｰ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ｽﾋﾟｰｶｰ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ﾍﾞﾙ</w:t>
            </w:r>
          </w:p>
        </w:tc>
      </w:tr>
      <w:tr w:rsidR="00FF3CEC" w:rsidTr="00E429CE">
        <w:trPr>
          <w:trHeight w:val="405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FF3CEC" w:rsidRDefault="00FF3CEC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3CEC" w:rsidRPr="006E37D0" w:rsidRDefault="006E37D0" w:rsidP="00E429CE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Times New Roman" w:cs="Times New Roman"/>
                <w:sz w:val="18"/>
              </w:rPr>
            </w:pPr>
            <w:r w:rsidRPr="006E37D0">
              <w:rPr>
                <w:rFonts w:hint="eastAsia"/>
                <w:sz w:val="18"/>
              </w:rPr>
              <w:t>警報等の始動及び音量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扉（開放・振動）</w:t>
            </w:r>
            <w:r>
              <w:t>(        )</w:t>
            </w:r>
            <w:r>
              <w:rPr>
                <w:rFonts w:hint="eastAsia"/>
              </w:rPr>
              <w:t>ﾃﾞｼﾍﾞﾙ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扉（開放・振動）</w:t>
            </w:r>
            <w:r>
              <w:t>(        )</w:t>
            </w:r>
            <w:r>
              <w:rPr>
                <w:rFonts w:hint="eastAsia"/>
              </w:rPr>
              <w:t>ﾃﾞｼﾍﾞﾙ</w:t>
            </w:r>
          </w:p>
        </w:tc>
      </w:tr>
      <w:tr w:rsidR="00FF3CEC" w:rsidTr="006E37D0"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FF3CEC" w:rsidRDefault="00217201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回　路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3CEC" w:rsidRDefault="00FF3CEC" w:rsidP="00E429CE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19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庫内電流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爆薬庫</w:t>
            </w:r>
            <w:r>
              <w:t xml:space="preserve">(     )A  </w:t>
            </w:r>
            <w:r>
              <w:rPr>
                <w:rFonts w:hint="eastAsia"/>
              </w:rPr>
              <w:t>火工品庫</w:t>
            </w:r>
            <w:r>
              <w:t>(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</w:p>
        </w:tc>
      </w:tr>
      <w:tr w:rsidR="00FF3CEC" w:rsidTr="006E37D0"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FF3CEC" w:rsidRDefault="00FF3CEC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3CEC" w:rsidRDefault="00FF3CEC" w:rsidP="00E429CE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19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切断対策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警鳴を発する・金属管で保護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警鳴を発する・金属管で保護</w:t>
            </w:r>
          </w:p>
        </w:tc>
      </w:tr>
      <w:tr w:rsidR="00FF3CEC" w:rsidTr="006E37D0"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FF3CEC" w:rsidRDefault="00FF3CEC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3CEC" w:rsidRDefault="00FF3CEC" w:rsidP="00E429CE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19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保安装置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避雷器・ヒューズ</w:t>
            </w:r>
            <w:r>
              <w:t>(  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避雷器・ヒューズ</w:t>
            </w:r>
            <w:r>
              <w:t>(       )mA</w:t>
            </w:r>
          </w:p>
        </w:tc>
      </w:tr>
      <w:tr w:rsidR="00FF3CEC" w:rsidTr="006E37D0"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FF3CEC" w:rsidRDefault="00FF3CEC" w:rsidP="006E37D0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3CEC" w:rsidRDefault="00FF3CEC" w:rsidP="00E429CE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19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テスト装置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スイッチ式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スイッチ式</w:t>
            </w:r>
          </w:p>
        </w:tc>
      </w:tr>
      <w:tr w:rsidR="00FF3CEC" w:rsidTr="006E37D0"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FF3CEC" w:rsidRDefault="00217201" w:rsidP="006E37D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電源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3CEC" w:rsidRDefault="00217201" w:rsidP="00E429CE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19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電池</w:t>
            </w:r>
            <w:r w:rsidR="00FF3CEC">
              <w:t>(</w:t>
            </w:r>
            <w:r w:rsidR="00FF3CEC">
              <w:rPr>
                <w:rFonts w:hint="eastAsia"/>
                <w:w w:val="50"/>
              </w:rPr>
              <w:t>電圧の消耗状況</w:t>
            </w:r>
            <w:r w:rsidR="00FF3CEC"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メーター・表示灯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メーター・表示灯</w:t>
            </w:r>
          </w:p>
        </w:tc>
      </w:tr>
      <w:tr w:rsidR="00FF3CEC" w:rsidTr="006E37D0"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3CEC" w:rsidRDefault="00FF3CEC" w:rsidP="00C329A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3CEC" w:rsidRDefault="00217201" w:rsidP="00E429CE">
            <w:pPr>
              <w:kinsoku w:val="0"/>
              <w:overflowPunct w:val="0"/>
              <w:autoSpaceDE w:val="0"/>
              <w:autoSpaceDN w:val="0"/>
              <w:spacing w:line="270" w:lineRule="atLeast"/>
              <w:ind w:firstLineChars="100" w:firstLine="19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交流</w:t>
            </w:r>
            <w:r w:rsidR="00FF3CEC">
              <w:t>(</w:t>
            </w:r>
            <w:r w:rsidR="00FF3CEC">
              <w:rPr>
                <w:rFonts w:hint="eastAsia"/>
                <w:w w:val="50"/>
              </w:rPr>
              <w:t>停電時の措置</w:t>
            </w:r>
            <w:r w:rsidR="00FF3CEC"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予備電池に自動切り替え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CEC" w:rsidRDefault="00FF3CEC" w:rsidP="00C329AD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予備電池に自動切り替え</w:t>
            </w:r>
          </w:p>
        </w:tc>
      </w:tr>
    </w:tbl>
    <w:p w:rsidR="00FF3CEC" w:rsidRDefault="00FF3CEC" w:rsidP="00FF3CEC">
      <w:pPr>
        <w:adjustRightInd/>
        <w:rPr>
          <w:rFonts w:hAnsi="Times New Roman" w:cs="Times New Roman"/>
        </w:rPr>
      </w:pPr>
    </w:p>
    <w:p w:rsidR="00FF3CEC" w:rsidRDefault="00FF3CEC" w:rsidP="00FF3CEC">
      <w:pPr>
        <w:adjustRightInd/>
        <w:rPr>
          <w:rFonts w:hAnsi="Times New Roman" w:cs="Times New Roman"/>
        </w:rPr>
      </w:pPr>
      <w:r>
        <w:t xml:space="preserve">  (5) </w:t>
      </w:r>
      <w:r>
        <w:rPr>
          <w:rFonts w:hint="eastAsia"/>
        </w:rPr>
        <w:t>防火設備及び警戒設備は、下記事項並びに施設設置図による。</w:t>
      </w:r>
    </w:p>
    <w:p w:rsidR="00FF3CEC" w:rsidRDefault="00FF3CEC" w:rsidP="00FF3CEC">
      <w:pPr>
        <w:adjustRightInd/>
        <w:spacing w:line="134" w:lineRule="exact"/>
        <w:rPr>
          <w:rFonts w:hAnsi="Times New Roman" w:cs="Times New Roman"/>
        </w:rPr>
      </w:pPr>
    </w:p>
    <w:tbl>
      <w:tblPr>
        <w:tblW w:w="93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831"/>
        <w:gridCol w:w="3470"/>
        <w:gridCol w:w="3469"/>
      </w:tblGrid>
      <w:tr w:rsidR="00E429CE" w:rsidTr="00E429CE">
        <w:tc>
          <w:tcPr>
            <w:tcW w:w="24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項　　　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 w:rsidRPr="002C6286">
              <w:rPr>
                <w:rFonts w:hint="eastAsia"/>
                <w:spacing w:val="142"/>
                <w:fitText w:val="1140" w:id="-2105176831"/>
              </w:rPr>
              <w:t>爆薬</w:t>
            </w:r>
            <w:r w:rsidRPr="002C6286">
              <w:rPr>
                <w:rFonts w:hint="eastAsia"/>
                <w:spacing w:val="1"/>
                <w:fitText w:val="1140" w:id="-2105176831"/>
              </w:rPr>
              <w:t>庫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 w:rsidRPr="002C6286">
              <w:rPr>
                <w:rFonts w:hAnsi="Times New Roman" w:cs="Times New Roman" w:hint="eastAsia"/>
                <w:spacing w:val="63"/>
                <w:fitText w:val="1140" w:id="-2105176832"/>
              </w:rPr>
              <w:t>火工品</w:t>
            </w:r>
            <w:r w:rsidRPr="002C6286">
              <w:rPr>
                <w:rFonts w:hAnsi="Times New Roman" w:cs="Times New Roman" w:hint="eastAsia"/>
                <w:spacing w:val="1"/>
                <w:fitText w:val="1140" w:id="-2105176832"/>
              </w:rPr>
              <w:t>庫</w:t>
            </w:r>
          </w:p>
        </w:tc>
      </w:tr>
      <w:tr w:rsidR="00E429CE" w:rsidTr="00217201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防火</w:t>
            </w:r>
          </w:p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設備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防火用空地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幅</w:t>
            </w:r>
            <w:r>
              <w:t>(           )</w:t>
            </w:r>
            <w:r>
              <w:rPr>
                <w:rFonts w:hint="eastAsia"/>
              </w:rPr>
              <w:t>ｍ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幅</w:t>
            </w:r>
            <w:r>
              <w:t>(           )</w:t>
            </w:r>
            <w:r>
              <w:rPr>
                <w:rFonts w:hint="eastAsia"/>
              </w:rPr>
              <w:t>ｍ</w:t>
            </w:r>
          </w:p>
        </w:tc>
      </w:tr>
      <w:tr w:rsidR="00E429CE" w:rsidTr="00217201">
        <w:tc>
          <w:tcPr>
            <w:tcW w:w="60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429CE" w:rsidRDefault="00E429CE" w:rsidP="00E429CE">
            <w:pPr>
              <w:suppressAutoHyphens w:val="0"/>
              <w:wordWrap/>
              <w:autoSpaceDE w:val="0"/>
              <w:autoSpaceDN w:val="0"/>
              <w:spacing w:line="240" w:lineRule="exact"/>
              <w:ind w:left="113" w:right="113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貯水槽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 (       )</w:t>
            </w:r>
            <w:r>
              <w:rPr>
                <w:rFonts w:hint="eastAsia"/>
              </w:rPr>
              <w:t>ﾄﾝ</w:t>
            </w:r>
            <w:r>
              <w:t xml:space="preserve">  (         )</w:t>
            </w:r>
            <w:r>
              <w:rPr>
                <w:rFonts w:hint="eastAsia"/>
              </w:rPr>
              <w:t>槽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 (       )</w:t>
            </w:r>
            <w:r>
              <w:rPr>
                <w:rFonts w:hint="eastAsia"/>
              </w:rPr>
              <w:t>ﾄﾝ</w:t>
            </w:r>
            <w:r>
              <w:t xml:space="preserve">  (         )</w:t>
            </w:r>
            <w:r>
              <w:rPr>
                <w:rFonts w:hint="eastAsia"/>
              </w:rPr>
              <w:t>槽</w:t>
            </w:r>
          </w:p>
        </w:tc>
      </w:tr>
      <w:tr w:rsidR="00E429CE" w:rsidTr="00217201">
        <w:tc>
          <w:tcPr>
            <w:tcW w:w="6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警戒</w:t>
            </w:r>
          </w:p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設備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警戒札の種類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</w:p>
        </w:tc>
      </w:tr>
      <w:tr w:rsidR="00E429CE" w:rsidTr="00217201">
        <w:tc>
          <w:tcPr>
            <w:tcW w:w="6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29CE" w:rsidRDefault="00E429CE" w:rsidP="00E429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夜間点灯装置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施工図及び設置図による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29CE" w:rsidRDefault="00E429CE" w:rsidP="00E429C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施工図及び設置図による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</w:tbl>
    <w:p w:rsidR="00FF3CEC" w:rsidRDefault="00FF3CEC" w:rsidP="00FF3CEC">
      <w:pPr>
        <w:adjustRightInd/>
        <w:rPr>
          <w:rFonts w:hAnsi="Times New Roman" w:cs="Times New Roman"/>
        </w:rPr>
      </w:pPr>
    </w:p>
    <w:p w:rsidR="00FF3CEC" w:rsidRDefault="00FF3CEC" w:rsidP="00FF3CEC">
      <w:pPr>
        <w:adjustRightInd/>
        <w:rPr>
          <w:rFonts w:hAnsi="Times New Roman" w:cs="Times New Roman"/>
        </w:rPr>
      </w:pPr>
      <w:r>
        <w:rPr>
          <w:rFonts w:hint="eastAsia"/>
        </w:rPr>
        <w:t>４．貯蔵上の取り扱い</w:t>
      </w:r>
    </w:p>
    <w:p w:rsidR="00FF3CEC" w:rsidRDefault="00FF3CEC" w:rsidP="00FF3CEC">
      <w:pPr>
        <w:adjustRightInd/>
        <w:spacing w:line="134" w:lineRule="exact"/>
        <w:rPr>
          <w:rFonts w:hAnsi="Times New Roman" w:cs="Times New Roman"/>
        </w:rPr>
      </w:pPr>
    </w:p>
    <w:p w:rsidR="00FF3CEC" w:rsidRDefault="00FF3CEC" w:rsidP="00E429CE">
      <w:pPr>
        <w:adjustRightInd/>
        <w:rPr>
          <w:rFonts w:hAnsi="Times New Roman" w:cs="Times New Roman"/>
        </w:rPr>
      </w:pPr>
      <w:r>
        <w:t xml:space="preserve">  (1) </w:t>
      </w:r>
      <w:r>
        <w:rPr>
          <w:rFonts w:hint="eastAsia"/>
        </w:rPr>
        <w:t>最高最低寒暖計を爆薬庫内に設置する。</w:t>
      </w:r>
    </w:p>
    <w:p w:rsidR="00FF3CEC" w:rsidRDefault="00FF3CEC" w:rsidP="00E429CE">
      <w:pPr>
        <w:adjustRightInd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>火薬類の貯蔵は、下記の事項及び別図による。</w:t>
      </w:r>
    </w:p>
    <w:p w:rsidR="00FF3CEC" w:rsidRDefault="00FF3CEC" w:rsidP="00E429C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火薬類の最大貯蔵量（外装の寸法による計算式を明示すること。）</w:t>
      </w:r>
    </w:p>
    <w:p w:rsidR="00FF3CEC" w:rsidRDefault="00FF3CEC" w:rsidP="00E429CE">
      <w:pPr>
        <w:adjustRightInd/>
        <w:rPr>
          <w:rFonts w:hAnsi="Times New Roman" w:cs="Times New Roman"/>
        </w:rPr>
      </w:pPr>
    </w:p>
    <w:p w:rsidR="00FF3CEC" w:rsidRDefault="00FF3CEC" w:rsidP="00E429CE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爆薬庫</w:t>
      </w:r>
    </w:p>
    <w:p w:rsidR="00FF3CEC" w:rsidRDefault="00FF3CEC" w:rsidP="00E429CE">
      <w:pPr>
        <w:adjustRightInd/>
        <w:rPr>
          <w:rFonts w:hAnsi="Times New Roman" w:cs="Times New Roman"/>
        </w:rPr>
      </w:pPr>
    </w:p>
    <w:p w:rsidR="00FF3CEC" w:rsidRDefault="00FF3CEC" w:rsidP="00E429CE">
      <w:pPr>
        <w:adjustRightInd/>
        <w:rPr>
          <w:rFonts w:hAnsi="Times New Roman" w:cs="Times New Roman"/>
        </w:rPr>
      </w:pPr>
    </w:p>
    <w:p w:rsidR="00FF3CEC" w:rsidRDefault="00FF3CEC" w:rsidP="00E429CE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火工品庫</w:t>
      </w:r>
    </w:p>
    <w:p w:rsidR="00FF3CEC" w:rsidRDefault="00FF3CEC" w:rsidP="00E429CE">
      <w:pPr>
        <w:adjustRightInd/>
        <w:rPr>
          <w:rFonts w:hAnsi="Times New Roman" w:cs="Times New Roman"/>
        </w:rPr>
      </w:pPr>
    </w:p>
    <w:p w:rsidR="00FF3CEC" w:rsidRDefault="00FF3CEC" w:rsidP="00E429CE">
      <w:pPr>
        <w:adjustRightInd/>
        <w:rPr>
          <w:rFonts w:hAnsi="Times New Roman" w:cs="Times New Roman"/>
        </w:rPr>
      </w:pPr>
    </w:p>
    <w:p w:rsidR="00FF3CEC" w:rsidRDefault="00FF3CEC" w:rsidP="00E429CE">
      <w:pPr>
        <w:adjustRightInd/>
        <w:rPr>
          <w:rFonts w:hAnsi="Times New Roman" w:cs="Times New Roman"/>
        </w:rPr>
      </w:pPr>
      <w:r>
        <w:t xml:space="preserve">  (3) </w:t>
      </w:r>
      <w:r>
        <w:rPr>
          <w:rFonts w:hint="eastAsia"/>
        </w:rPr>
        <w:t>その他の取扱いは、火薬類取締法施行規則第２１条の規定による。</w:t>
      </w:r>
    </w:p>
    <w:p w:rsidR="00FF3CEC" w:rsidRDefault="00FF3CEC" w:rsidP="00E429CE">
      <w:pPr>
        <w:adjustRightInd/>
        <w:rPr>
          <w:rFonts w:hAnsi="Times New Roman" w:cs="Times New Roman"/>
        </w:rPr>
      </w:pPr>
    </w:p>
    <w:p w:rsidR="00FF3CEC" w:rsidRDefault="00FF3CEC" w:rsidP="00FF3CEC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５．年間貯蔵予定量</w:t>
      </w:r>
    </w:p>
    <w:p w:rsidR="00FF3CEC" w:rsidRDefault="00FF3CEC" w:rsidP="00FF3CEC">
      <w:pPr>
        <w:adjustRightInd/>
        <w:spacing w:line="134" w:lineRule="exact"/>
        <w:rPr>
          <w:rFonts w:hAnsi="Times New Roman" w:cs="Times New Roman"/>
        </w:rPr>
      </w:pPr>
    </w:p>
    <w:p w:rsidR="00FF3CEC" w:rsidRDefault="00FF3CEC" w:rsidP="00FF3CEC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爆薬庫（</w:t>
      </w:r>
      <w:r>
        <w:t xml:space="preserve">          </w:t>
      </w:r>
      <w:r>
        <w:rPr>
          <w:rFonts w:hint="eastAsia"/>
        </w:rPr>
        <w:t>）トン</w:t>
      </w:r>
      <w:r>
        <w:t xml:space="preserve"> </w:t>
      </w:r>
      <w:r>
        <w:rPr>
          <w:rFonts w:hint="eastAsia"/>
        </w:rPr>
        <w:t>＋</w:t>
      </w:r>
      <w:r>
        <w:t xml:space="preserve"> </w:t>
      </w:r>
      <w:r>
        <w:rPr>
          <w:rFonts w:hint="eastAsia"/>
        </w:rPr>
        <w:t>火工品庫（</w:t>
      </w:r>
      <w:r>
        <w:t xml:space="preserve">          </w:t>
      </w:r>
      <w:r>
        <w:rPr>
          <w:rFonts w:hint="eastAsia"/>
        </w:rPr>
        <w:t>）トン</w:t>
      </w:r>
      <w:r>
        <w:t xml:space="preserve"> </w:t>
      </w:r>
      <w:r>
        <w:rPr>
          <w:rFonts w:hint="eastAsia"/>
        </w:rPr>
        <w:t>＝</w:t>
      </w:r>
      <w:r>
        <w:t xml:space="preserve"> </w:t>
      </w:r>
      <w:r>
        <w:rPr>
          <w:rFonts w:hint="eastAsia"/>
        </w:rPr>
        <w:t>（</w:t>
      </w:r>
      <w:r>
        <w:t xml:space="preserve">          </w:t>
      </w:r>
      <w:r>
        <w:rPr>
          <w:rFonts w:hint="eastAsia"/>
        </w:rPr>
        <w:t>）トン</w:t>
      </w:r>
    </w:p>
    <w:p w:rsidR="00FF3CEC" w:rsidRDefault="00FF3CEC" w:rsidP="00FF3CEC">
      <w:pPr>
        <w:adjustRightInd/>
        <w:rPr>
          <w:rFonts w:hAnsi="Times New Roman" w:cs="Times New Roman"/>
        </w:rPr>
      </w:pPr>
    </w:p>
    <w:p w:rsidR="00FF3CEC" w:rsidRDefault="00FF3CEC" w:rsidP="00FF3CEC">
      <w:pPr>
        <w:adjustRightInd/>
      </w:pPr>
      <w:r>
        <w:rPr>
          <w:rFonts w:hint="eastAsia"/>
        </w:rPr>
        <w:t>６．火薬類取扱保安責任者の選任予定（保安手帳持参）</w:t>
      </w:r>
    </w:p>
    <w:p w:rsidR="00CE03A6" w:rsidRDefault="00CE03A6" w:rsidP="00CE03A6">
      <w:pPr>
        <w:adjustRightInd/>
        <w:spacing w:line="180" w:lineRule="exact"/>
        <w:rPr>
          <w:rFonts w:hAnsi="Times New Roman" w:cs="Times New Roman" w:hint="eastAsia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3084"/>
        <w:gridCol w:w="1831"/>
        <w:gridCol w:w="2024"/>
      </w:tblGrid>
      <w:tr w:rsidR="00CE03A6" w:rsidTr="00ED5EFA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03A6" w:rsidRDefault="00CE03A6" w:rsidP="00ED5EF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03A6" w:rsidRDefault="00CE03A6" w:rsidP="00ED5EF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 w:rsidRPr="00CE03A6">
              <w:rPr>
                <w:rFonts w:hint="eastAsia"/>
                <w:spacing w:val="38"/>
                <w:fitText w:val="1520" w:id="-2105167360"/>
              </w:rPr>
              <w:t>氏名（年齢</w:t>
            </w:r>
            <w:r w:rsidRPr="00CE03A6">
              <w:rPr>
                <w:rFonts w:hint="eastAsia"/>
                <w:fitText w:val="1520" w:id="-2105167360"/>
              </w:rPr>
              <w:t>）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03A6" w:rsidRDefault="00CE03A6" w:rsidP="00ED5EF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 w:rsidRPr="00CE03A6">
              <w:rPr>
                <w:rFonts w:hint="eastAsia"/>
                <w:spacing w:val="24"/>
                <w:fitText w:val="1140" w:id="-2105167359"/>
              </w:rPr>
              <w:t>免状の種</w:t>
            </w:r>
            <w:r w:rsidRPr="00CE03A6">
              <w:rPr>
                <w:rFonts w:hint="eastAsia"/>
                <w:fitText w:val="1140" w:id="-2105167359"/>
              </w:rPr>
              <w:t>類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03A6" w:rsidRDefault="00CE03A6" w:rsidP="00ED5EF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保安手帳番号</w:t>
            </w:r>
          </w:p>
        </w:tc>
      </w:tr>
      <w:tr w:rsidR="00CE03A6" w:rsidTr="00ED5EFA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E03A6" w:rsidRDefault="00CE03A6" w:rsidP="00ED5EF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取扱保安責任者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03A6" w:rsidRDefault="00CE03A6" w:rsidP="00ED5EF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(     )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A6" w:rsidRDefault="00CE03A6" w:rsidP="00ED5EF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(   )</w:t>
            </w:r>
            <w:r>
              <w:rPr>
                <w:rFonts w:hint="eastAsia"/>
              </w:rPr>
              <w:t>種取扱免状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03A6" w:rsidRDefault="00CE03A6" w:rsidP="00ED5EF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CE03A6" w:rsidTr="00ED5EFA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E03A6" w:rsidRDefault="00CE03A6" w:rsidP="00ED5EF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同代理者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03A6" w:rsidRDefault="00CE03A6" w:rsidP="00ED5EF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(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A6" w:rsidRDefault="00CE03A6" w:rsidP="00ED5EF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(   )</w:t>
            </w:r>
            <w:r>
              <w:rPr>
                <w:rFonts w:hint="eastAsia"/>
              </w:rPr>
              <w:t>種取扱免状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03A6" w:rsidRDefault="00CE03A6" w:rsidP="00ED5EF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</w:tbl>
    <w:p w:rsidR="00FF3CEC" w:rsidRDefault="00FF3CEC" w:rsidP="00FF3CEC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選任届書は、火薬庫完成検査申請書と同時に提出します。</w:t>
      </w:r>
    </w:p>
    <w:p w:rsidR="00FF3CEC" w:rsidRDefault="00FF3CEC" w:rsidP="00FF3CEC">
      <w:pPr>
        <w:adjustRightInd/>
        <w:rPr>
          <w:rFonts w:hAnsi="Times New Roman" w:cs="Times New Roman"/>
        </w:rPr>
      </w:pPr>
    </w:p>
    <w:p w:rsidR="00FF3CEC" w:rsidRDefault="00FF3CEC" w:rsidP="00FF3CEC">
      <w:pPr>
        <w:adjustRightInd/>
        <w:rPr>
          <w:rFonts w:hAnsi="Times New Roman" w:cs="Times New Roman"/>
        </w:rPr>
      </w:pPr>
      <w:r>
        <w:rPr>
          <w:rFonts w:hint="eastAsia"/>
        </w:rPr>
        <w:t>７．火薬庫竣工予定</w:t>
      </w:r>
    </w:p>
    <w:p w:rsidR="00FF3CEC" w:rsidRDefault="00FF3CEC" w:rsidP="00FF3CEC">
      <w:pPr>
        <w:adjustRightInd/>
        <w:spacing w:line="134" w:lineRule="exact"/>
        <w:rPr>
          <w:rFonts w:hAnsi="Times New Roman" w:cs="Times New Roman"/>
        </w:rPr>
      </w:pPr>
    </w:p>
    <w:p w:rsidR="00442F1E" w:rsidRPr="00CF02E1" w:rsidRDefault="00FF3CEC" w:rsidP="00FF3CEC">
      <w:r>
        <w:t xml:space="preserve">          </w:t>
      </w:r>
      <w:r w:rsidR="00A40C6E">
        <w:rPr>
          <w:rFonts w:hint="eastAsia"/>
        </w:rPr>
        <w:t xml:space="preserve">　　</w:t>
      </w:r>
      <w:r>
        <w:rPr>
          <w:rFonts w:hint="eastAsia"/>
        </w:rPr>
        <w:t xml:space="preserve">　　　年</w:t>
      </w:r>
      <w:r>
        <w:t xml:space="preserve">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旬</w:t>
      </w:r>
      <w:bookmarkStart w:id="0" w:name="_GoBack"/>
      <w:bookmarkEnd w:id="0"/>
    </w:p>
    <w:sectPr w:rsidR="00442F1E" w:rsidRPr="00CF02E1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1B" w:rsidRDefault="0049411B" w:rsidP="00881DEF">
      <w:r>
        <w:separator/>
      </w:r>
    </w:p>
  </w:endnote>
  <w:endnote w:type="continuationSeparator" w:id="0">
    <w:p w:rsidR="0049411B" w:rsidRDefault="0049411B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AE3EB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CE03A6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1B" w:rsidRDefault="0049411B" w:rsidP="00881DEF">
      <w:r>
        <w:separator/>
      </w:r>
    </w:p>
  </w:footnote>
  <w:footnote w:type="continuationSeparator" w:id="0">
    <w:p w:rsidR="0049411B" w:rsidRDefault="0049411B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A5F71"/>
    <w:rsid w:val="00215698"/>
    <w:rsid w:val="00217201"/>
    <w:rsid w:val="00276860"/>
    <w:rsid w:val="00326176"/>
    <w:rsid w:val="003737CA"/>
    <w:rsid w:val="003C16A0"/>
    <w:rsid w:val="003C3C7C"/>
    <w:rsid w:val="003F6D9A"/>
    <w:rsid w:val="00441EB5"/>
    <w:rsid w:val="00442F1E"/>
    <w:rsid w:val="0047484A"/>
    <w:rsid w:val="0049411B"/>
    <w:rsid w:val="004C6F8E"/>
    <w:rsid w:val="00500476"/>
    <w:rsid w:val="00542134"/>
    <w:rsid w:val="00574F50"/>
    <w:rsid w:val="00576EAA"/>
    <w:rsid w:val="00581969"/>
    <w:rsid w:val="00694883"/>
    <w:rsid w:val="006E37D0"/>
    <w:rsid w:val="00784548"/>
    <w:rsid w:val="007A43D3"/>
    <w:rsid w:val="00823324"/>
    <w:rsid w:val="0084542E"/>
    <w:rsid w:val="00863AEA"/>
    <w:rsid w:val="00881DEF"/>
    <w:rsid w:val="008A0BD9"/>
    <w:rsid w:val="008A354D"/>
    <w:rsid w:val="008F04B0"/>
    <w:rsid w:val="00A16E43"/>
    <w:rsid w:val="00A40C6E"/>
    <w:rsid w:val="00A454C5"/>
    <w:rsid w:val="00AE3EB3"/>
    <w:rsid w:val="00B66249"/>
    <w:rsid w:val="00BD559E"/>
    <w:rsid w:val="00BE09BF"/>
    <w:rsid w:val="00C0542D"/>
    <w:rsid w:val="00CA532D"/>
    <w:rsid w:val="00CD2244"/>
    <w:rsid w:val="00CD4F90"/>
    <w:rsid w:val="00CE03A6"/>
    <w:rsid w:val="00CF02E1"/>
    <w:rsid w:val="00D64619"/>
    <w:rsid w:val="00D956D0"/>
    <w:rsid w:val="00DB4F5E"/>
    <w:rsid w:val="00DC5732"/>
    <w:rsid w:val="00E109E7"/>
    <w:rsid w:val="00E429CE"/>
    <w:rsid w:val="00EA6D09"/>
    <w:rsid w:val="00EC597D"/>
    <w:rsid w:val="00F30805"/>
    <w:rsid w:val="00FD25AF"/>
    <w:rsid w:val="00FE4D8B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71F46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730</Words>
  <Characters>4164</Characters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2020-01-20T01:49:00Z</dcterms:created>
  <dcterms:modified xsi:type="dcterms:W3CDTF">2020-02-16T13:51:00Z</dcterms:modified>
</cp:coreProperties>
</file>