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90" w:rsidRDefault="007F0A90">
      <w:r>
        <w:rPr>
          <w:rFonts w:hint="eastAsia"/>
        </w:rPr>
        <w:t>別表（第５条関係）</w:t>
      </w:r>
    </w:p>
    <w:p w:rsidR="007F0A90" w:rsidRDefault="007F0A90"/>
    <w:p w:rsidR="00CC3352" w:rsidRPr="0058560F" w:rsidRDefault="00A529B0">
      <w:r w:rsidRPr="0058560F">
        <w:rPr>
          <w:rFonts w:hint="eastAsia"/>
        </w:rPr>
        <w:t>休日の地域クラブ活動の活動費の支援（補助単価）</w:t>
      </w:r>
    </w:p>
    <w:p w:rsidR="00A529B0" w:rsidRDefault="00A529B0">
      <w:r>
        <w:rPr>
          <w:rFonts w:hint="eastAsia"/>
        </w:rPr>
        <w:t>【補助単価（１クラブ活動当たり年額）】　　　　　　　　　　　　　　　　　※参加生徒数は、各月の参加生徒数の年間平均で算出する。</w:t>
      </w:r>
    </w:p>
    <w:tbl>
      <w:tblPr>
        <w:tblStyle w:val="a3"/>
        <w:tblW w:w="0" w:type="auto"/>
        <w:tblLook w:val="04A0" w:firstRow="1" w:lastRow="0" w:firstColumn="1" w:lastColumn="0" w:noHBand="0" w:noVBand="1"/>
      </w:tblPr>
      <w:tblGrid>
        <w:gridCol w:w="988"/>
        <w:gridCol w:w="2693"/>
        <w:gridCol w:w="2365"/>
        <w:gridCol w:w="2365"/>
        <w:gridCol w:w="2365"/>
        <w:gridCol w:w="2366"/>
      </w:tblGrid>
      <w:tr w:rsidR="00A529B0" w:rsidTr="00F442CD">
        <w:trPr>
          <w:trHeight w:val="842"/>
        </w:trPr>
        <w:tc>
          <w:tcPr>
            <w:tcW w:w="988" w:type="dxa"/>
            <w:vAlign w:val="center"/>
          </w:tcPr>
          <w:p w:rsidR="00A529B0" w:rsidRDefault="00A529B0" w:rsidP="00F442CD">
            <w:pPr>
              <w:jc w:val="center"/>
            </w:pPr>
          </w:p>
        </w:tc>
        <w:tc>
          <w:tcPr>
            <w:tcW w:w="2693" w:type="dxa"/>
            <w:vAlign w:val="center"/>
          </w:tcPr>
          <w:p w:rsidR="00A529B0" w:rsidRDefault="00A529B0" w:rsidP="00F442CD">
            <w:pPr>
              <w:jc w:val="center"/>
            </w:pPr>
          </w:p>
        </w:tc>
        <w:tc>
          <w:tcPr>
            <w:tcW w:w="2365" w:type="dxa"/>
            <w:vAlign w:val="center"/>
          </w:tcPr>
          <w:p w:rsidR="00A529B0" w:rsidRDefault="00A529B0" w:rsidP="00F442CD">
            <w:pPr>
              <w:jc w:val="center"/>
            </w:pPr>
            <w:r>
              <w:rPr>
                <w:rFonts w:hint="eastAsia"/>
              </w:rPr>
              <w:t>月4回程度活動</w:t>
            </w:r>
          </w:p>
        </w:tc>
        <w:tc>
          <w:tcPr>
            <w:tcW w:w="2365" w:type="dxa"/>
            <w:vAlign w:val="center"/>
          </w:tcPr>
          <w:p w:rsidR="00A529B0" w:rsidRDefault="00A529B0" w:rsidP="00F442CD">
            <w:pPr>
              <w:jc w:val="center"/>
            </w:pPr>
            <w:r>
              <w:rPr>
                <w:rFonts w:hint="eastAsia"/>
              </w:rPr>
              <w:t>月3回程度活動</w:t>
            </w:r>
          </w:p>
        </w:tc>
        <w:tc>
          <w:tcPr>
            <w:tcW w:w="2365" w:type="dxa"/>
            <w:vAlign w:val="center"/>
          </w:tcPr>
          <w:p w:rsidR="00A529B0" w:rsidRDefault="00A529B0" w:rsidP="00F442CD">
            <w:pPr>
              <w:jc w:val="center"/>
            </w:pPr>
            <w:r>
              <w:rPr>
                <w:rFonts w:hint="eastAsia"/>
              </w:rPr>
              <w:t>月2回程度活動</w:t>
            </w:r>
          </w:p>
        </w:tc>
        <w:tc>
          <w:tcPr>
            <w:tcW w:w="2366" w:type="dxa"/>
            <w:vAlign w:val="center"/>
          </w:tcPr>
          <w:p w:rsidR="00A529B0" w:rsidRDefault="00A529B0" w:rsidP="00F442CD">
            <w:pPr>
              <w:jc w:val="center"/>
            </w:pPr>
            <w:r>
              <w:rPr>
                <w:rFonts w:hint="eastAsia"/>
              </w:rPr>
              <w:t>月1回程度活動</w:t>
            </w:r>
          </w:p>
        </w:tc>
      </w:tr>
      <w:tr w:rsidR="00F442CD" w:rsidTr="0058560F">
        <w:trPr>
          <w:trHeight w:val="1109"/>
        </w:trPr>
        <w:tc>
          <w:tcPr>
            <w:tcW w:w="988" w:type="dxa"/>
            <w:vAlign w:val="center"/>
          </w:tcPr>
          <w:p w:rsidR="00F442CD" w:rsidRDefault="00F442CD" w:rsidP="0058560F">
            <w:pPr>
              <w:jc w:val="center"/>
            </w:pPr>
            <w:r>
              <w:rPr>
                <w:rFonts w:hint="eastAsia"/>
              </w:rPr>
              <w:t>（１）</w:t>
            </w:r>
          </w:p>
        </w:tc>
        <w:tc>
          <w:tcPr>
            <w:tcW w:w="2693" w:type="dxa"/>
            <w:vAlign w:val="center"/>
          </w:tcPr>
          <w:p w:rsidR="00F442CD" w:rsidRDefault="00F442CD" w:rsidP="0058560F">
            <w:pPr>
              <w:jc w:val="center"/>
            </w:pPr>
            <w:r>
              <w:rPr>
                <w:rFonts w:hint="eastAsia"/>
              </w:rPr>
              <w:t>参加生徒数２７人以上で</w:t>
            </w:r>
          </w:p>
          <w:p w:rsidR="00F442CD" w:rsidRDefault="00F442CD" w:rsidP="0058560F">
            <w:pPr>
              <w:jc w:val="center"/>
            </w:pPr>
            <w:r>
              <w:rPr>
                <w:rFonts w:hint="eastAsia"/>
              </w:rPr>
              <w:t>指導者３人以上配置</w:t>
            </w:r>
          </w:p>
        </w:tc>
        <w:tc>
          <w:tcPr>
            <w:tcW w:w="2365" w:type="dxa"/>
            <w:vAlign w:val="center"/>
          </w:tcPr>
          <w:p w:rsidR="00F442CD" w:rsidRDefault="00F442CD" w:rsidP="0058560F">
            <w:pPr>
              <w:jc w:val="center"/>
            </w:pPr>
            <w:r>
              <w:rPr>
                <w:rFonts w:hint="eastAsia"/>
              </w:rPr>
              <w:t>スポーツ：６７３千円</w:t>
            </w:r>
          </w:p>
          <w:p w:rsidR="00F442CD" w:rsidRDefault="00F442CD" w:rsidP="0058560F">
            <w:pPr>
              <w:jc w:val="center"/>
            </w:pPr>
            <w:r>
              <w:rPr>
                <w:rFonts w:hint="eastAsia"/>
              </w:rPr>
              <w:t>文　　化：６９１千円</w:t>
            </w:r>
          </w:p>
        </w:tc>
        <w:tc>
          <w:tcPr>
            <w:tcW w:w="2365" w:type="dxa"/>
            <w:vAlign w:val="center"/>
          </w:tcPr>
          <w:p w:rsidR="00F442CD" w:rsidRDefault="00F442CD" w:rsidP="0058560F">
            <w:pPr>
              <w:jc w:val="center"/>
            </w:pPr>
            <w:r>
              <w:rPr>
                <w:rFonts w:hint="eastAsia"/>
              </w:rPr>
              <w:t>スポーツ：５５０千円</w:t>
            </w:r>
          </w:p>
          <w:p w:rsidR="00F442CD" w:rsidRDefault="00F442CD" w:rsidP="0058560F">
            <w:pPr>
              <w:jc w:val="center"/>
            </w:pPr>
            <w:r>
              <w:rPr>
                <w:rFonts w:hint="eastAsia"/>
              </w:rPr>
              <w:t>文　　化：５６９千円</w:t>
            </w:r>
          </w:p>
        </w:tc>
        <w:tc>
          <w:tcPr>
            <w:tcW w:w="2365" w:type="dxa"/>
            <w:vAlign w:val="center"/>
          </w:tcPr>
          <w:p w:rsidR="00F442CD" w:rsidRDefault="00F442CD" w:rsidP="0058560F">
            <w:pPr>
              <w:jc w:val="center"/>
            </w:pPr>
            <w:r>
              <w:rPr>
                <w:rFonts w:hint="eastAsia"/>
              </w:rPr>
              <w:t>スポーツ：４２７千円</w:t>
            </w:r>
          </w:p>
          <w:p w:rsidR="00F442CD" w:rsidRDefault="00F442CD" w:rsidP="0058560F">
            <w:pPr>
              <w:jc w:val="center"/>
            </w:pPr>
            <w:r>
              <w:rPr>
                <w:rFonts w:hint="eastAsia"/>
              </w:rPr>
              <w:t>文　　化：４４６千円</w:t>
            </w:r>
          </w:p>
        </w:tc>
        <w:tc>
          <w:tcPr>
            <w:tcW w:w="2366" w:type="dxa"/>
            <w:vAlign w:val="center"/>
          </w:tcPr>
          <w:p w:rsidR="00F442CD" w:rsidRDefault="00F442CD" w:rsidP="0058560F">
            <w:pPr>
              <w:jc w:val="center"/>
            </w:pPr>
            <w:r>
              <w:rPr>
                <w:rFonts w:hint="eastAsia"/>
              </w:rPr>
              <w:t>スポーツ：３０５千円</w:t>
            </w:r>
          </w:p>
          <w:p w:rsidR="00F442CD" w:rsidRDefault="00F442CD" w:rsidP="0058560F">
            <w:pPr>
              <w:jc w:val="center"/>
            </w:pPr>
            <w:r>
              <w:rPr>
                <w:rFonts w:hint="eastAsia"/>
              </w:rPr>
              <w:t>文　　化：３２３千円</w:t>
            </w:r>
          </w:p>
        </w:tc>
      </w:tr>
      <w:tr w:rsidR="00F442CD" w:rsidTr="0058560F">
        <w:trPr>
          <w:trHeight w:val="1138"/>
        </w:trPr>
        <w:tc>
          <w:tcPr>
            <w:tcW w:w="988" w:type="dxa"/>
            <w:vAlign w:val="center"/>
          </w:tcPr>
          <w:p w:rsidR="00F442CD" w:rsidRDefault="00F442CD" w:rsidP="0058560F">
            <w:pPr>
              <w:jc w:val="center"/>
            </w:pPr>
            <w:r>
              <w:rPr>
                <w:rFonts w:hint="eastAsia"/>
              </w:rPr>
              <w:t>（２）</w:t>
            </w:r>
          </w:p>
        </w:tc>
        <w:tc>
          <w:tcPr>
            <w:tcW w:w="2693" w:type="dxa"/>
            <w:vAlign w:val="center"/>
          </w:tcPr>
          <w:p w:rsidR="00F442CD" w:rsidRDefault="00F442CD" w:rsidP="0058560F">
            <w:pPr>
              <w:jc w:val="center"/>
            </w:pPr>
            <w:r>
              <w:rPr>
                <w:rFonts w:hint="eastAsia"/>
              </w:rPr>
              <w:t>参加生徒数１３人～２６人で指導者を2人配置</w:t>
            </w:r>
          </w:p>
        </w:tc>
        <w:tc>
          <w:tcPr>
            <w:tcW w:w="2365" w:type="dxa"/>
            <w:vAlign w:val="center"/>
          </w:tcPr>
          <w:p w:rsidR="00F442CD" w:rsidRDefault="00F442CD" w:rsidP="0058560F">
            <w:pPr>
              <w:jc w:val="center"/>
            </w:pPr>
            <w:r>
              <w:rPr>
                <w:rFonts w:hint="eastAsia"/>
              </w:rPr>
              <w:t>スポーツ：５７６千円</w:t>
            </w:r>
          </w:p>
          <w:p w:rsidR="00F442CD" w:rsidRDefault="00F442CD" w:rsidP="0058560F">
            <w:pPr>
              <w:jc w:val="center"/>
            </w:pPr>
            <w:r>
              <w:rPr>
                <w:rFonts w:hint="eastAsia"/>
              </w:rPr>
              <w:t>文　　化：６９６千円</w:t>
            </w:r>
          </w:p>
        </w:tc>
        <w:tc>
          <w:tcPr>
            <w:tcW w:w="2365" w:type="dxa"/>
            <w:vAlign w:val="center"/>
          </w:tcPr>
          <w:p w:rsidR="00F442CD" w:rsidRDefault="00F442CD" w:rsidP="0058560F">
            <w:pPr>
              <w:jc w:val="center"/>
            </w:pPr>
            <w:r>
              <w:rPr>
                <w:rFonts w:hint="eastAsia"/>
              </w:rPr>
              <w:t>スポーツ：４７５千円</w:t>
            </w:r>
          </w:p>
          <w:p w:rsidR="00F442CD" w:rsidRDefault="00F442CD" w:rsidP="0058560F">
            <w:pPr>
              <w:jc w:val="center"/>
            </w:pPr>
            <w:r>
              <w:rPr>
                <w:rFonts w:hint="eastAsia"/>
              </w:rPr>
              <w:t>文　　化：４９４千円</w:t>
            </w:r>
          </w:p>
        </w:tc>
        <w:tc>
          <w:tcPr>
            <w:tcW w:w="2365" w:type="dxa"/>
            <w:vAlign w:val="center"/>
          </w:tcPr>
          <w:p w:rsidR="00F442CD" w:rsidRDefault="00F442CD" w:rsidP="0058560F">
            <w:pPr>
              <w:jc w:val="center"/>
            </w:pPr>
            <w:r>
              <w:rPr>
                <w:rFonts w:hint="eastAsia"/>
              </w:rPr>
              <w:t>スポーツ：３７３千円</w:t>
            </w:r>
          </w:p>
          <w:p w:rsidR="00F442CD" w:rsidRDefault="00F442CD" w:rsidP="0058560F">
            <w:pPr>
              <w:jc w:val="center"/>
            </w:pPr>
            <w:r>
              <w:rPr>
                <w:rFonts w:hint="eastAsia"/>
              </w:rPr>
              <w:t>文　　化：３９３千円</w:t>
            </w:r>
          </w:p>
        </w:tc>
        <w:tc>
          <w:tcPr>
            <w:tcW w:w="2366" w:type="dxa"/>
            <w:vAlign w:val="center"/>
          </w:tcPr>
          <w:p w:rsidR="00F442CD" w:rsidRDefault="00F442CD" w:rsidP="0058560F">
            <w:pPr>
              <w:jc w:val="center"/>
            </w:pPr>
            <w:r>
              <w:rPr>
                <w:rFonts w:hint="eastAsia"/>
              </w:rPr>
              <w:t>スポーツ：２７２千円</w:t>
            </w:r>
          </w:p>
          <w:p w:rsidR="00F442CD" w:rsidRDefault="00F442CD" w:rsidP="0058560F">
            <w:pPr>
              <w:jc w:val="center"/>
            </w:pPr>
            <w:r>
              <w:rPr>
                <w:rFonts w:hint="eastAsia"/>
              </w:rPr>
              <w:t>文　　化：２９１千円</w:t>
            </w:r>
          </w:p>
        </w:tc>
      </w:tr>
      <w:tr w:rsidR="00F442CD" w:rsidTr="0058560F">
        <w:trPr>
          <w:trHeight w:val="1124"/>
        </w:trPr>
        <w:tc>
          <w:tcPr>
            <w:tcW w:w="988" w:type="dxa"/>
            <w:vAlign w:val="center"/>
          </w:tcPr>
          <w:p w:rsidR="00F442CD" w:rsidRDefault="00F442CD" w:rsidP="0058560F">
            <w:pPr>
              <w:jc w:val="center"/>
            </w:pPr>
            <w:r>
              <w:rPr>
                <w:rFonts w:hint="eastAsia"/>
              </w:rPr>
              <w:t>（３）</w:t>
            </w:r>
          </w:p>
        </w:tc>
        <w:tc>
          <w:tcPr>
            <w:tcW w:w="2693" w:type="dxa"/>
            <w:vAlign w:val="center"/>
          </w:tcPr>
          <w:p w:rsidR="00F442CD" w:rsidRDefault="00F442CD" w:rsidP="0058560F">
            <w:pPr>
              <w:jc w:val="center"/>
            </w:pPr>
            <w:r>
              <w:rPr>
                <w:rFonts w:hint="eastAsia"/>
              </w:rPr>
              <w:t>参加生徒数５人～１２人で指導者を１人配置</w:t>
            </w:r>
          </w:p>
        </w:tc>
        <w:tc>
          <w:tcPr>
            <w:tcW w:w="2365" w:type="dxa"/>
            <w:vAlign w:val="center"/>
          </w:tcPr>
          <w:p w:rsidR="00F442CD" w:rsidRDefault="00F442CD" w:rsidP="0058560F">
            <w:pPr>
              <w:jc w:val="center"/>
            </w:pPr>
            <w:r>
              <w:rPr>
                <w:rFonts w:hint="eastAsia"/>
              </w:rPr>
              <w:t>スポーツ：４２３千円</w:t>
            </w:r>
          </w:p>
          <w:p w:rsidR="00F442CD" w:rsidRDefault="00F442CD" w:rsidP="0058560F">
            <w:pPr>
              <w:jc w:val="center"/>
            </w:pPr>
            <w:r>
              <w:rPr>
                <w:rFonts w:hint="eastAsia"/>
              </w:rPr>
              <w:t>文　　化：４４３千円</w:t>
            </w:r>
          </w:p>
        </w:tc>
        <w:tc>
          <w:tcPr>
            <w:tcW w:w="2365" w:type="dxa"/>
            <w:vAlign w:val="center"/>
          </w:tcPr>
          <w:p w:rsidR="00F442CD" w:rsidRDefault="00F442CD" w:rsidP="0058560F">
            <w:pPr>
              <w:jc w:val="center"/>
            </w:pPr>
            <w:r>
              <w:rPr>
                <w:rFonts w:hint="eastAsia"/>
              </w:rPr>
              <w:t>スポーツ：３５６千円</w:t>
            </w:r>
          </w:p>
          <w:p w:rsidR="00F442CD" w:rsidRDefault="00F442CD" w:rsidP="0058560F">
            <w:pPr>
              <w:jc w:val="center"/>
            </w:pPr>
            <w:r>
              <w:rPr>
                <w:rFonts w:hint="eastAsia"/>
              </w:rPr>
              <w:t>文　　化：３７７千円</w:t>
            </w:r>
          </w:p>
        </w:tc>
        <w:tc>
          <w:tcPr>
            <w:tcW w:w="2365" w:type="dxa"/>
            <w:vAlign w:val="center"/>
          </w:tcPr>
          <w:p w:rsidR="00F442CD" w:rsidRDefault="00F442CD" w:rsidP="0058560F">
            <w:pPr>
              <w:jc w:val="center"/>
            </w:pPr>
            <w:r>
              <w:rPr>
                <w:rFonts w:hint="eastAsia"/>
              </w:rPr>
              <w:t>スポーツ：２９０千円</w:t>
            </w:r>
          </w:p>
          <w:p w:rsidR="00F442CD" w:rsidRDefault="00F442CD" w:rsidP="0058560F">
            <w:pPr>
              <w:jc w:val="center"/>
            </w:pPr>
            <w:r>
              <w:rPr>
                <w:rFonts w:hint="eastAsia"/>
              </w:rPr>
              <w:t>文　　化：３１１千円</w:t>
            </w:r>
          </w:p>
        </w:tc>
        <w:tc>
          <w:tcPr>
            <w:tcW w:w="2366" w:type="dxa"/>
            <w:vAlign w:val="center"/>
          </w:tcPr>
          <w:p w:rsidR="00F442CD" w:rsidRDefault="00F442CD" w:rsidP="0058560F">
            <w:pPr>
              <w:jc w:val="center"/>
            </w:pPr>
            <w:r>
              <w:rPr>
                <w:rFonts w:hint="eastAsia"/>
              </w:rPr>
              <w:t>スポーツ：２２４千円</w:t>
            </w:r>
          </w:p>
          <w:p w:rsidR="00F442CD" w:rsidRDefault="00F442CD" w:rsidP="0058560F">
            <w:pPr>
              <w:jc w:val="center"/>
            </w:pPr>
            <w:r>
              <w:rPr>
                <w:rFonts w:hint="eastAsia"/>
              </w:rPr>
              <w:t>文　　化：２４５千円</w:t>
            </w:r>
          </w:p>
        </w:tc>
      </w:tr>
    </w:tbl>
    <w:p w:rsidR="00A529B0" w:rsidRDefault="0058560F" w:rsidP="0058560F">
      <w:pPr>
        <w:ind w:left="210" w:hangingChars="100" w:hanging="210"/>
      </w:pPr>
      <w:r>
        <w:rPr>
          <w:rFonts w:hint="eastAsia"/>
        </w:rPr>
        <w:t>※事業実施月数（１月に満たない端数を生じたときは、これを１月とする。）が１２月に満たない場合には、上記のそれぞれの補助単価に「事業実施月数÷１２」を乗じた額（千円未満切り捨て）を補助単価とする。</w:t>
      </w:r>
    </w:p>
    <w:p w:rsidR="0058560F" w:rsidRDefault="0058560F">
      <w:r>
        <w:rPr>
          <w:rFonts w:hint="eastAsia"/>
        </w:rPr>
        <w:t>※参加生徒数が２７人以上であっても、指導者が２名の場合には（２）の補助単価を、指導者が１人の場合には（３）の補助単価を適用する。</w:t>
      </w:r>
    </w:p>
    <w:p w:rsidR="0058560F" w:rsidRDefault="00705B9B" w:rsidP="0058560F">
      <w:pPr>
        <w:ind w:left="210" w:hangingChars="100" w:hanging="210"/>
      </w:pPr>
      <w:r>
        <w:rPr>
          <w:rFonts w:hint="eastAsia"/>
        </w:rPr>
        <w:t>※参加生徒数が５人未満の地域クラブ活動については、原則として補助対象外とするが、「①山間</w:t>
      </w:r>
      <w:bookmarkStart w:id="0" w:name="_GoBack"/>
      <w:bookmarkEnd w:id="0"/>
      <w:r w:rsidR="0058560F">
        <w:rPr>
          <w:rFonts w:hint="eastAsia"/>
        </w:rPr>
        <w:t>地、漁業集落、へき地及び離島で実施している場合」、「①のほか、当該補助事業を実施する必要があるとスポーツ庁長官、文化庁長官が認める場合」のいずれかに該当するものについては、補助対象とし、（３）の補助単価を適用する。</w:t>
      </w:r>
    </w:p>
    <w:p w:rsidR="0058560F" w:rsidRPr="00A529B0" w:rsidRDefault="0058560F" w:rsidP="0058560F">
      <w:pPr>
        <w:ind w:left="210" w:hangingChars="100" w:hanging="210"/>
      </w:pPr>
      <w:r>
        <w:rPr>
          <w:rFonts w:hint="eastAsia"/>
        </w:rPr>
        <w:t>※複数の指導人材が活動に携わることが困難な場合で、指導者を１人配置とする場合は、市区町村等の職員・コーディネーターや運営団体の職員等による地域クラブ活動の実施主体への巡回指導を適切に実施すること等により、事故防止や暴力・暴言等の不適切な行為の防止を図ること。</w:t>
      </w:r>
    </w:p>
    <w:sectPr w:rsidR="0058560F" w:rsidRPr="00A529B0" w:rsidSect="007F0A90">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5B" w:rsidRDefault="001B3A5B" w:rsidP="007F0A90">
      <w:r>
        <w:separator/>
      </w:r>
    </w:p>
  </w:endnote>
  <w:endnote w:type="continuationSeparator" w:id="0">
    <w:p w:rsidR="001B3A5B" w:rsidRDefault="001B3A5B" w:rsidP="007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5B" w:rsidRDefault="001B3A5B" w:rsidP="007F0A90">
      <w:r>
        <w:separator/>
      </w:r>
    </w:p>
  </w:footnote>
  <w:footnote w:type="continuationSeparator" w:id="0">
    <w:p w:rsidR="001B3A5B" w:rsidRDefault="001B3A5B" w:rsidP="007F0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B0"/>
    <w:rsid w:val="001B3A5B"/>
    <w:rsid w:val="002025EE"/>
    <w:rsid w:val="0058560F"/>
    <w:rsid w:val="00705B9B"/>
    <w:rsid w:val="007F0A90"/>
    <w:rsid w:val="00A529B0"/>
    <w:rsid w:val="00CC3352"/>
    <w:rsid w:val="00F4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6BDCA"/>
  <w15:chartTrackingRefBased/>
  <w15:docId w15:val="{EACD10F6-50EA-4171-AF07-10AE3DB6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2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90"/>
    <w:pPr>
      <w:tabs>
        <w:tab w:val="center" w:pos="4252"/>
        <w:tab w:val="right" w:pos="8504"/>
      </w:tabs>
      <w:snapToGrid w:val="0"/>
    </w:pPr>
  </w:style>
  <w:style w:type="character" w:customStyle="1" w:styleId="a5">
    <w:name w:val="ヘッダー (文字)"/>
    <w:basedOn w:val="a0"/>
    <w:link w:val="a4"/>
    <w:uiPriority w:val="99"/>
    <w:rsid w:val="007F0A90"/>
  </w:style>
  <w:style w:type="paragraph" w:styleId="a6">
    <w:name w:val="footer"/>
    <w:basedOn w:val="a"/>
    <w:link w:val="a7"/>
    <w:uiPriority w:val="99"/>
    <w:unhideWhenUsed/>
    <w:rsid w:val="007F0A90"/>
    <w:pPr>
      <w:tabs>
        <w:tab w:val="center" w:pos="4252"/>
        <w:tab w:val="right" w:pos="8504"/>
      </w:tabs>
      <w:snapToGrid w:val="0"/>
    </w:pPr>
  </w:style>
  <w:style w:type="character" w:customStyle="1" w:styleId="a7">
    <w:name w:val="フッター (文字)"/>
    <w:basedOn w:val="a0"/>
    <w:link w:val="a6"/>
    <w:uiPriority w:val="99"/>
    <w:rsid w:val="007F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2026-03-09T07:15:00Z</dcterms:created>
  <dcterms:modified xsi:type="dcterms:W3CDTF">2026-04-13T00:34:00Z</dcterms:modified>
</cp:coreProperties>
</file>