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E3E" w:rsidRDefault="00923A65" w:rsidP="00E35E3E">
      <w:pPr>
        <w:jc w:val="left"/>
        <w:rPr>
          <w:rFonts w:ascii="UD デジタル 教科書体 N-B" w:eastAsia="UD デジタル 教科書体 N-B"/>
          <w:sz w:val="36"/>
          <w:shd w:val="clear" w:color="auto" w:fill="FFFFFF" w:themeFill="background1"/>
        </w:rPr>
      </w:pPr>
      <w:r>
        <w:rPr>
          <w:rFonts w:ascii="UD デジタル 教科書体 N-B" w:eastAsia="UD デジタル 教科書体 N-B" w:hint="eastAsia"/>
          <w:sz w:val="36"/>
          <w:shd w:val="clear" w:color="auto" w:fill="FFFFFF" w:themeFill="background1"/>
        </w:rPr>
        <w:t xml:space="preserve">　中津川市地域クラブ</w:t>
      </w:r>
    </w:p>
    <w:tbl>
      <w:tblPr>
        <w:tblStyle w:val="a3"/>
        <w:tblW w:w="9918" w:type="dxa"/>
        <w:tblLook w:val="04A0" w:firstRow="1" w:lastRow="0" w:firstColumn="1" w:lastColumn="0" w:noHBand="0" w:noVBand="1"/>
      </w:tblPr>
      <w:tblGrid>
        <w:gridCol w:w="562"/>
        <w:gridCol w:w="9356"/>
      </w:tblGrid>
      <w:tr w:rsidR="00E35E3E" w:rsidRPr="00E9545D" w:rsidTr="006A441F">
        <w:trPr>
          <w:trHeight w:val="411"/>
        </w:trPr>
        <w:tc>
          <w:tcPr>
            <w:tcW w:w="9918" w:type="dxa"/>
            <w:gridSpan w:val="2"/>
            <w:shd w:val="clear" w:color="auto" w:fill="D0CECE" w:themeFill="background2" w:themeFillShade="E6"/>
          </w:tcPr>
          <w:p w:rsidR="00E35E3E" w:rsidRPr="00E9545D" w:rsidRDefault="00E35E3E" w:rsidP="00E35E3E">
            <w:pPr>
              <w:jc w:val="left"/>
              <w:rPr>
                <w:rFonts w:ascii="UD デジタル 教科書体 N-B" w:eastAsia="UD デジタル 教科書体 N-B"/>
                <w:sz w:val="22"/>
                <w:shd w:val="clear" w:color="auto" w:fill="FFFFFF" w:themeFill="background1"/>
              </w:rPr>
            </w:pPr>
            <w:r w:rsidRPr="006A441F">
              <w:rPr>
                <w:rFonts w:ascii="UD デジタル 教科書体 N-B" w:eastAsia="UD デジタル 教科書体 N-B" w:hint="eastAsia"/>
                <w:sz w:val="22"/>
              </w:rPr>
              <w:t>１．運営規約の策定</w:t>
            </w:r>
          </w:p>
        </w:tc>
      </w:tr>
      <w:tr w:rsidR="00E35E3E" w:rsidRPr="00E35E3E" w:rsidTr="000A42DB">
        <w:tc>
          <w:tcPr>
            <w:tcW w:w="562" w:type="dxa"/>
          </w:tcPr>
          <w:p w:rsidR="00E35E3E" w:rsidRPr="00E9545D" w:rsidRDefault="00E35E3E" w:rsidP="00E35E3E">
            <w:pPr>
              <w:jc w:val="center"/>
              <w:rPr>
                <w:rFonts w:ascii="UD デジタル 教科書体 N-B" w:eastAsia="UD デジタル 教科書体 N-B"/>
                <w:sz w:val="22"/>
                <w:shd w:val="clear" w:color="auto" w:fill="FFFFFF" w:themeFill="background1"/>
              </w:rPr>
            </w:pPr>
            <w:r w:rsidRPr="00E9545D">
              <w:rPr>
                <w:rFonts w:ascii="UD デジタル 教科書体 N-B" w:eastAsia="UD デジタル 教科書体 N-B" w:hint="eastAsia"/>
                <w:sz w:val="22"/>
                <w:shd w:val="clear" w:color="auto" w:fill="FFFFFF" w:themeFill="background1"/>
              </w:rPr>
              <w:t>□</w:t>
            </w:r>
          </w:p>
        </w:tc>
        <w:tc>
          <w:tcPr>
            <w:tcW w:w="9356" w:type="dxa"/>
          </w:tcPr>
          <w:p w:rsidR="00E35E3E" w:rsidRPr="00E9545D" w:rsidRDefault="00E9545D"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認定地域クラブの役員等が明記された運営規約を策定し、参加者や保護者等に公表すること</w:t>
            </w:r>
          </w:p>
        </w:tc>
      </w:tr>
      <w:tr w:rsidR="00E35E3E" w:rsidRPr="00E35E3E" w:rsidTr="006A441F">
        <w:tc>
          <w:tcPr>
            <w:tcW w:w="9918" w:type="dxa"/>
            <w:gridSpan w:val="2"/>
            <w:shd w:val="clear" w:color="auto" w:fill="D0CECE" w:themeFill="background2" w:themeFillShade="E6"/>
          </w:tcPr>
          <w:p w:rsidR="00E35E3E" w:rsidRPr="00E9545D" w:rsidRDefault="00E35E3E" w:rsidP="00E35E3E">
            <w:pPr>
              <w:jc w:val="left"/>
              <w:rPr>
                <w:rFonts w:ascii="UD デジタル 教科書体 N-B" w:eastAsia="UD デジタル 教科書体 N-B"/>
                <w:sz w:val="22"/>
                <w:shd w:val="clear" w:color="auto" w:fill="FFFFFF" w:themeFill="background1"/>
              </w:rPr>
            </w:pPr>
            <w:r w:rsidRPr="006A441F">
              <w:rPr>
                <w:rFonts w:ascii="UD デジタル 教科書体 N-B" w:eastAsia="UD デジタル 教科書体 N-B" w:hint="eastAsia"/>
                <w:color w:val="000000" w:themeColor="text1"/>
                <w:sz w:val="22"/>
                <w:shd w:val="pct15" w:color="auto" w:fill="FFFFFF"/>
              </w:rPr>
              <w:t>２．参加者</w:t>
            </w:r>
          </w:p>
        </w:tc>
      </w:tr>
      <w:tr w:rsidR="00E35E3E" w:rsidRPr="00E35E3E" w:rsidTr="000A42DB">
        <w:tc>
          <w:tcPr>
            <w:tcW w:w="562" w:type="dxa"/>
          </w:tcPr>
          <w:p w:rsidR="00E35E3E" w:rsidRPr="00E9545D" w:rsidRDefault="00E35E3E" w:rsidP="00E35E3E">
            <w:pPr>
              <w:jc w:val="center"/>
              <w:rPr>
                <w:rFonts w:ascii="UD デジタル 教科書体 N-B" w:eastAsia="UD デジタル 教科書体 N-B"/>
                <w:sz w:val="22"/>
                <w:shd w:val="clear" w:color="auto" w:fill="FFFFFF" w:themeFill="background1"/>
              </w:rPr>
            </w:pPr>
            <w:r w:rsidRPr="00E9545D">
              <w:rPr>
                <w:rFonts w:ascii="UD デジタル 教科書体 N-B" w:eastAsia="UD デジタル 教科書体 N-B" w:hint="eastAsia"/>
                <w:sz w:val="22"/>
                <w:shd w:val="clear" w:color="auto" w:fill="FFFFFF" w:themeFill="background1"/>
              </w:rPr>
              <w:t>□</w:t>
            </w:r>
          </w:p>
        </w:tc>
        <w:tc>
          <w:tcPr>
            <w:tcW w:w="9356" w:type="dxa"/>
          </w:tcPr>
          <w:p w:rsidR="00E35E3E" w:rsidRPr="00E9545D" w:rsidRDefault="007F70AF"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原則、</w:t>
            </w:r>
            <w:r w:rsidR="00E9545D">
              <w:rPr>
                <w:rFonts w:ascii="UD デジタル 教科書体 N-B" w:eastAsia="UD デジタル 教科書体 N-B" w:hint="eastAsia"/>
                <w:sz w:val="22"/>
                <w:shd w:val="clear" w:color="auto" w:fill="FFFFFF" w:themeFill="background1"/>
              </w:rPr>
              <w:t>市内の中学生を中心として構成されており、中学生の受け入れが可能であること</w:t>
            </w:r>
          </w:p>
        </w:tc>
      </w:tr>
      <w:tr w:rsidR="00E35E3E" w:rsidRPr="00E35E3E" w:rsidTr="006A441F">
        <w:tc>
          <w:tcPr>
            <w:tcW w:w="9918" w:type="dxa"/>
            <w:gridSpan w:val="2"/>
            <w:shd w:val="clear" w:color="auto" w:fill="D0CECE" w:themeFill="background2" w:themeFillShade="E6"/>
          </w:tcPr>
          <w:p w:rsidR="00E35E3E" w:rsidRPr="00E9545D" w:rsidRDefault="00E35E3E" w:rsidP="00E35E3E">
            <w:pPr>
              <w:jc w:val="left"/>
              <w:rPr>
                <w:rFonts w:ascii="UD デジタル 教科書体 N-B" w:eastAsia="UD デジタル 教科書体 N-B"/>
                <w:sz w:val="22"/>
                <w:shd w:val="clear" w:color="auto" w:fill="FFFFFF" w:themeFill="background1"/>
              </w:rPr>
            </w:pPr>
            <w:r w:rsidRPr="006A441F">
              <w:rPr>
                <w:rFonts w:ascii="UD デジタル 教科書体 N-B" w:eastAsia="UD デジタル 教科書体 N-B" w:hint="eastAsia"/>
                <w:sz w:val="22"/>
                <w:shd w:val="pct15" w:color="auto" w:fill="FFFFFF"/>
              </w:rPr>
              <w:t>３．適正で持続可能な人員体制</w:t>
            </w:r>
          </w:p>
        </w:tc>
      </w:tr>
      <w:tr w:rsidR="00E35E3E" w:rsidRPr="00E35E3E" w:rsidTr="000A42DB">
        <w:tc>
          <w:tcPr>
            <w:tcW w:w="562" w:type="dxa"/>
          </w:tcPr>
          <w:p w:rsidR="00E35E3E" w:rsidRPr="00E9545D" w:rsidRDefault="00E35E3E" w:rsidP="00E35E3E">
            <w:pPr>
              <w:jc w:val="center"/>
              <w:rPr>
                <w:rFonts w:ascii="UD デジタル 教科書体 N-B" w:eastAsia="UD デジタル 教科書体 N-B"/>
                <w:sz w:val="22"/>
                <w:shd w:val="clear" w:color="auto" w:fill="FFFFFF" w:themeFill="background1"/>
              </w:rPr>
            </w:pPr>
            <w:r w:rsidRPr="00E9545D">
              <w:rPr>
                <w:rFonts w:ascii="UD デジタル 教科書体 N-B" w:eastAsia="UD デジタル 教科書体 N-B" w:hint="eastAsia"/>
                <w:sz w:val="22"/>
                <w:shd w:val="clear" w:color="auto" w:fill="FFFFFF" w:themeFill="background1"/>
              </w:rPr>
              <w:t>□</w:t>
            </w:r>
          </w:p>
        </w:tc>
        <w:tc>
          <w:tcPr>
            <w:tcW w:w="9356" w:type="dxa"/>
          </w:tcPr>
          <w:p w:rsidR="00E35E3E" w:rsidRPr="00E9545D" w:rsidRDefault="00E9545D"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代表者（１名）を配置すること</w:t>
            </w:r>
          </w:p>
        </w:tc>
      </w:tr>
      <w:tr w:rsidR="00E35E3E" w:rsidRPr="00E35E3E" w:rsidTr="000A42DB">
        <w:tc>
          <w:tcPr>
            <w:tcW w:w="562" w:type="dxa"/>
          </w:tcPr>
          <w:p w:rsidR="00E35E3E" w:rsidRPr="00E9545D" w:rsidRDefault="00E35E3E" w:rsidP="00E35E3E">
            <w:pPr>
              <w:jc w:val="center"/>
              <w:rPr>
                <w:rFonts w:ascii="UD デジタル 教科書体 N-B" w:eastAsia="UD デジタル 教科書体 N-B"/>
                <w:sz w:val="22"/>
                <w:shd w:val="clear" w:color="auto" w:fill="FFFFFF" w:themeFill="background1"/>
              </w:rPr>
            </w:pPr>
            <w:r w:rsidRPr="00E9545D">
              <w:rPr>
                <w:rFonts w:ascii="UD デジタル 教科書体 N-B" w:eastAsia="UD デジタル 教科書体 N-B" w:hint="eastAsia"/>
                <w:sz w:val="22"/>
                <w:shd w:val="clear" w:color="auto" w:fill="FFFFFF" w:themeFill="background1"/>
              </w:rPr>
              <w:t>□</w:t>
            </w:r>
          </w:p>
        </w:tc>
        <w:tc>
          <w:tcPr>
            <w:tcW w:w="9356" w:type="dxa"/>
          </w:tcPr>
          <w:p w:rsidR="00E35E3E" w:rsidRPr="00E9545D" w:rsidRDefault="00E9545D"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指導者（原則２名以上）を配置すること</w:t>
            </w:r>
          </w:p>
        </w:tc>
      </w:tr>
      <w:tr w:rsidR="00E35E3E" w:rsidRPr="00E35E3E" w:rsidTr="006A441F">
        <w:tc>
          <w:tcPr>
            <w:tcW w:w="9918" w:type="dxa"/>
            <w:gridSpan w:val="2"/>
            <w:shd w:val="clear" w:color="auto" w:fill="D0CECE" w:themeFill="background2" w:themeFillShade="E6"/>
          </w:tcPr>
          <w:p w:rsidR="00E35E3E" w:rsidRPr="00E9545D" w:rsidRDefault="00E35E3E" w:rsidP="00E35E3E">
            <w:pPr>
              <w:jc w:val="left"/>
              <w:rPr>
                <w:rFonts w:ascii="UD デジタル 教科書体 N-B" w:eastAsia="UD デジタル 教科書体 N-B"/>
                <w:sz w:val="22"/>
                <w:shd w:val="clear" w:color="auto" w:fill="FFFFFF" w:themeFill="background1"/>
              </w:rPr>
            </w:pPr>
            <w:r w:rsidRPr="006A441F">
              <w:rPr>
                <w:rFonts w:ascii="UD デジタル 教科書体 N-B" w:eastAsia="UD デジタル 教科書体 N-B" w:hint="eastAsia"/>
                <w:color w:val="000000" w:themeColor="text1"/>
                <w:sz w:val="22"/>
                <w:shd w:val="pct15" w:color="auto" w:fill="FFFFFF"/>
              </w:rPr>
              <w:t>４．適切な休養日等の設定</w:t>
            </w:r>
          </w:p>
        </w:tc>
      </w:tr>
      <w:tr w:rsidR="00E35E3E" w:rsidRPr="004E6075" w:rsidTr="000A42DB">
        <w:tc>
          <w:tcPr>
            <w:tcW w:w="562" w:type="dxa"/>
          </w:tcPr>
          <w:p w:rsidR="00E35E3E" w:rsidRPr="00E9545D" w:rsidRDefault="00E35E3E" w:rsidP="00E9545D">
            <w:pPr>
              <w:jc w:val="center"/>
              <w:rPr>
                <w:rFonts w:ascii="UD デジタル 教科書体 N-B" w:eastAsia="UD デジタル 教科書体 N-B"/>
                <w:sz w:val="22"/>
                <w:shd w:val="clear" w:color="auto" w:fill="FFFFFF" w:themeFill="background1"/>
              </w:rPr>
            </w:pPr>
            <w:r w:rsidRPr="00E9545D">
              <w:rPr>
                <w:rFonts w:ascii="UD デジタル 教科書体 N-B" w:eastAsia="UD デジタル 教科書体 N-B" w:hint="eastAsia"/>
                <w:sz w:val="22"/>
                <w:shd w:val="clear" w:color="auto" w:fill="FFFFFF" w:themeFill="background1"/>
              </w:rPr>
              <w:t>□</w:t>
            </w:r>
          </w:p>
        </w:tc>
        <w:tc>
          <w:tcPr>
            <w:tcW w:w="9356" w:type="dxa"/>
          </w:tcPr>
          <w:p w:rsidR="00E35E3E" w:rsidRPr="00E9545D" w:rsidRDefault="004E6075"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週あたり２</w:t>
            </w:r>
            <w:r w:rsidR="00E9545D">
              <w:rPr>
                <w:rFonts w:ascii="UD デジタル 教科書体 N-B" w:eastAsia="UD デジタル 教科書体 N-B" w:hint="eastAsia"/>
                <w:sz w:val="22"/>
                <w:shd w:val="clear" w:color="auto" w:fill="FFFFFF" w:themeFill="background1"/>
              </w:rPr>
              <w:t>日以上の休養日を設けること</w:t>
            </w:r>
          </w:p>
        </w:tc>
      </w:tr>
      <w:tr w:rsidR="00E35E3E" w:rsidRPr="00E35E3E" w:rsidTr="000A42DB">
        <w:tc>
          <w:tcPr>
            <w:tcW w:w="562" w:type="dxa"/>
          </w:tcPr>
          <w:p w:rsidR="00E35E3E" w:rsidRPr="00E9545D" w:rsidRDefault="00E35E3E" w:rsidP="00E9545D">
            <w:pPr>
              <w:jc w:val="center"/>
              <w:rPr>
                <w:rFonts w:ascii="UD デジタル 教科書体 N-B" w:eastAsia="UD デジタル 教科書体 N-B"/>
                <w:sz w:val="22"/>
                <w:shd w:val="clear" w:color="auto" w:fill="FFFFFF" w:themeFill="background1"/>
              </w:rPr>
            </w:pPr>
            <w:r w:rsidRPr="00E9545D">
              <w:rPr>
                <w:rFonts w:ascii="UD デジタル 教科書体 N-B" w:eastAsia="UD デジタル 教科書体 N-B" w:hint="eastAsia"/>
                <w:sz w:val="22"/>
                <w:shd w:val="clear" w:color="auto" w:fill="FFFFFF" w:themeFill="background1"/>
              </w:rPr>
              <w:t>□</w:t>
            </w:r>
          </w:p>
        </w:tc>
        <w:tc>
          <w:tcPr>
            <w:tcW w:w="9356" w:type="dxa"/>
          </w:tcPr>
          <w:p w:rsidR="00E35E3E" w:rsidRPr="00E9545D" w:rsidRDefault="00E9545D"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学校の長期休業中の設定は、学期中に準じた扱いとし</w:t>
            </w:r>
            <w:r w:rsidR="00923A65">
              <w:rPr>
                <w:rFonts w:ascii="UD デジタル 教科書体 N-B" w:eastAsia="UD デジタル 教科書体 N-B" w:hint="eastAsia"/>
                <w:sz w:val="22"/>
                <w:shd w:val="clear" w:color="auto" w:fill="FFFFFF" w:themeFill="background1"/>
              </w:rPr>
              <w:t>、生徒が十分な休養を取ることができるよう、ある程度長期の休養期間</w:t>
            </w:r>
            <w:r>
              <w:rPr>
                <w:rFonts w:ascii="UD デジタル 教科書体 N-B" w:eastAsia="UD デジタル 教科書体 N-B" w:hint="eastAsia"/>
                <w:sz w:val="22"/>
                <w:shd w:val="clear" w:color="auto" w:fill="FFFFFF" w:themeFill="background1"/>
              </w:rPr>
              <w:t>（オフシーズン）を設けること</w:t>
            </w:r>
          </w:p>
        </w:tc>
      </w:tr>
      <w:tr w:rsidR="00E35E3E" w:rsidRPr="00E35E3E" w:rsidTr="000A42DB">
        <w:tc>
          <w:tcPr>
            <w:tcW w:w="562" w:type="dxa"/>
          </w:tcPr>
          <w:p w:rsidR="00E35E3E" w:rsidRPr="00E9545D" w:rsidRDefault="00E35E3E" w:rsidP="00E9545D">
            <w:pPr>
              <w:jc w:val="center"/>
              <w:rPr>
                <w:rFonts w:ascii="UD デジタル 教科書体 N-B" w:eastAsia="UD デジタル 教科書体 N-B"/>
                <w:sz w:val="22"/>
                <w:shd w:val="clear" w:color="auto" w:fill="FFFFFF" w:themeFill="background1"/>
              </w:rPr>
            </w:pPr>
            <w:r w:rsidRPr="00E9545D">
              <w:rPr>
                <w:rFonts w:ascii="UD デジタル 教科書体 N-B" w:eastAsia="UD デジタル 教科書体 N-B" w:hint="eastAsia"/>
                <w:sz w:val="22"/>
                <w:shd w:val="clear" w:color="auto" w:fill="FFFFFF" w:themeFill="background1"/>
              </w:rPr>
              <w:t>□</w:t>
            </w:r>
          </w:p>
        </w:tc>
        <w:tc>
          <w:tcPr>
            <w:tcW w:w="9356" w:type="dxa"/>
          </w:tcPr>
          <w:p w:rsidR="00E35E3E" w:rsidRPr="004E6075" w:rsidRDefault="004E6075" w:rsidP="00E35E3E">
            <w:pPr>
              <w:jc w:val="left"/>
              <w:rPr>
                <w:rFonts w:ascii="UD デジタル 教科書体 N-B" w:eastAsia="UD デジタル 教科書体 N-B"/>
                <w:w w:val="90"/>
                <w:sz w:val="22"/>
                <w:shd w:val="clear" w:color="auto" w:fill="FFFFFF" w:themeFill="background1"/>
              </w:rPr>
            </w:pPr>
            <w:r w:rsidRPr="004E6075">
              <w:rPr>
                <w:rFonts w:ascii="UD デジタル 教科書体 N-B" w:eastAsia="UD デジタル 教科書体 N-B" w:hint="eastAsia"/>
                <w:w w:val="90"/>
                <w:sz w:val="22"/>
                <w:shd w:val="clear" w:color="auto" w:fill="FFFFFF" w:themeFill="background1"/>
              </w:rPr>
              <w:t>活動時間は</w:t>
            </w:r>
            <w:r w:rsidR="006A64A0" w:rsidRPr="004E6075">
              <w:rPr>
                <w:rFonts w:ascii="UD デジタル 教科書体 N-B" w:eastAsia="UD デジタル 教科書体 N-B" w:hint="eastAsia"/>
                <w:w w:val="90"/>
                <w:sz w:val="22"/>
                <w:shd w:val="clear" w:color="auto" w:fill="FFFFFF" w:themeFill="background1"/>
              </w:rPr>
              <w:t>、</w:t>
            </w:r>
            <w:r w:rsidRPr="004E6075">
              <w:rPr>
                <w:rFonts w:ascii="UD デジタル 教科書体 N-B" w:eastAsia="UD デジタル 教科書体 N-B" w:hint="eastAsia"/>
                <w:w w:val="90"/>
                <w:sz w:val="22"/>
                <w:shd w:val="clear" w:color="auto" w:fill="FFFFFF" w:themeFill="background1"/>
              </w:rPr>
              <w:t>週11</w:t>
            </w:r>
            <w:r>
              <w:rPr>
                <w:rFonts w:ascii="UD デジタル 教科書体 N-B" w:eastAsia="UD デジタル 教科書体 N-B" w:hint="eastAsia"/>
                <w:w w:val="90"/>
                <w:sz w:val="22"/>
                <w:shd w:val="clear" w:color="auto" w:fill="FFFFFF" w:themeFill="background1"/>
              </w:rPr>
              <w:t>時間程度（</w:t>
            </w:r>
            <w:r w:rsidRPr="004E6075">
              <w:rPr>
                <w:rFonts w:ascii="UD デジタル 教科書体 N-B" w:eastAsia="UD デジタル 教科書体 N-B" w:hint="eastAsia"/>
                <w:w w:val="90"/>
                <w:sz w:val="22"/>
                <w:shd w:val="clear" w:color="auto" w:fill="FFFFFF" w:themeFill="background1"/>
              </w:rPr>
              <w:t>平日２時間程度、休日３</w:t>
            </w:r>
            <w:r w:rsidR="006A64A0" w:rsidRPr="004E6075">
              <w:rPr>
                <w:rFonts w:ascii="UD デジタル 教科書体 N-B" w:eastAsia="UD デジタル 教科書体 N-B" w:hint="eastAsia"/>
                <w:w w:val="90"/>
                <w:sz w:val="22"/>
                <w:shd w:val="clear" w:color="auto" w:fill="FFFFFF" w:themeFill="background1"/>
              </w:rPr>
              <w:t>時間程度</w:t>
            </w:r>
            <w:r>
              <w:rPr>
                <w:rFonts w:ascii="UD デジタル 教科書体 N-B" w:eastAsia="UD デジタル 教科書体 N-B" w:hint="eastAsia"/>
                <w:w w:val="90"/>
                <w:sz w:val="22"/>
                <w:shd w:val="clear" w:color="auto" w:fill="FFFFFF" w:themeFill="background1"/>
              </w:rPr>
              <w:t>）</w:t>
            </w:r>
            <w:r w:rsidR="006A64A0" w:rsidRPr="004E6075">
              <w:rPr>
                <w:rFonts w:ascii="UD デジタル 教科書体 N-B" w:eastAsia="UD デジタル 教科書体 N-B" w:hint="eastAsia"/>
                <w:w w:val="90"/>
                <w:sz w:val="22"/>
                <w:shd w:val="clear" w:color="auto" w:fill="FFFFFF" w:themeFill="background1"/>
              </w:rPr>
              <w:t>とすること（準備・片づけ除く）</w:t>
            </w:r>
          </w:p>
        </w:tc>
      </w:tr>
      <w:tr w:rsidR="00E35E3E" w:rsidRPr="00E35E3E" w:rsidTr="006A441F">
        <w:tc>
          <w:tcPr>
            <w:tcW w:w="9918" w:type="dxa"/>
            <w:gridSpan w:val="2"/>
            <w:shd w:val="clear" w:color="auto" w:fill="D0CECE" w:themeFill="background2" w:themeFillShade="E6"/>
          </w:tcPr>
          <w:p w:rsidR="00E35E3E" w:rsidRPr="00E9545D" w:rsidRDefault="00E35E3E" w:rsidP="00E35E3E">
            <w:pPr>
              <w:jc w:val="left"/>
              <w:rPr>
                <w:rFonts w:ascii="UD デジタル 教科書体 N-B" w:eastAsia="UD デジタル 教科書体 N-B"/>
                <w:sz w:val="22"/>
                <w:shd w:val="clear" w:color="auto" w:fill="FFFFFF" w:themeFill="background1"/>
              </w:rPr>
            </w:pPr>
            <w:r w:rsidRPr="006A441F">
              <w:rPr>
                <w:rFonts w:ascii="UD デジタル 教科書体 N-B" w:eastAsia="UD デジタル 教科書体 N-B" w:hint="eastAsia"/>
                <w:sz w:val="22"/>
                <w:shd w:val="pct15" w:color="auto" w:fill="FFFFFF"/>
              </w:rPr>
              <w:t>５．緊急時における安全管理体制</w:t>
            </w:r>
          </w:p>
        </w:tc>
      </w:tr>
      <w:tr w:rsidR="00E35E3E" w:rsidRPr="00E35E3E" w:rsidTr="000A42DB">
        <w:tc>
          <w:tcPr>
            <w:tcW w:w="562" w:type="dxa"/>
          </w:tcPr>
          <w:p w:rsidR="00E35E3E" w:rsidRPr="00E9545D" w:rsidRDefault="00E9545D" w:rsidP="00E9545D">
            <w:pPr>
              <w:jc w:val="center"/>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w:t>
            </w:r>
          </w:p>
        </w:tc>
        <w:tc>
          <w:tcPr>
            <w:tcW w:w="9356" w:type="dxa"/>
          </w:tcPr>
          <w:p w:rsidR="00E35E3E" w:rsidRPr="00E9545D" w:rsidRDefault="00066657"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活動時の事故等、不測の事態に備え、前もって医療機関をはじめとした各種機関や団体、関係者及び保護者の緊急時連絡先を把握し、安全管理上の連絡体制を整えること</w:t>
            </w:r>
          </w:p>
        </w:tc>
      </w:tr>
      <w:tr w:rsidR="00E35E3E" w:rsidRPr="00E35E3E" w:rsidTr="000A42DB">
        <w:tc>
          <w:tcPr>
            <w:tcW w:w="562" w:type="dxa"/>
          </w:tcPr>
          <w:p w:rsidR="00E35E3E" w:rsidRPr="00E9545D" w:rsidRDefault="00E9545D" w:rsidP="00E9545D">
            <w:pPr>
              <w:jc w:val="center"/>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w:t>
            </w:r>
          </w:p>
        </w:tc>
        <w:tc>
          <w:tcPr>
            <w:tcW w:w="9356" w:type="dxa"/>
          </w:tcPr>
          <w:p w:rsidR="00E35E3E" w:rsidRPr="00E9545D" w:rsidRDefault="00066657"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事故発生時に、迅速かつ適切な救急対応を施せるように緊急時対応計画を策定すること</w:t>
            </w:r>
          </w:p>
        </w:tc>
      </w:tr>
      <w:tr w:rsidR="00E35E3E" w:rsidRPr="00E35E3E" w:rsidTr="000A42DB">
        <w:tc>
          <w:tcPr>
            <w:tcW w:w="562" w:type="dxa"/>
          </w:tcPr>
          <w:p w:rsidR="00E35E3E" w:rsidRPr="00E9545D" w:rsidRDefault="00E9545D" w:rsidP="00E9545D">
            <w:pPr>
              <w:jc w:val="center"/>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w:t>
            </w:r>
          </w:p>
        </w:tc>
        <w:tc>
          <w:tcPr>
            <w:tcW w:w="9356" w:type="dxa"/>
          </w:tcPr>
          <w:p w:rsidR="00E35E3E" w:rsidRPr="00E9545D" w:rsidRDefault="00066657"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参加者や指導者は、適切な補償内容・保険料の傷害保険、賠償責任保険に加入すること</w:t>
            </w:r>
          </w:p>
        </w:tc>
      </w:tr>
      <w:tr w:rsidR="00E35E3E" w:rsidRPr="00E35E3E" w:rsidTr="006A441F">
        <w:tc>
          <w:tcPr>
            <w:tcW w:w="9918" w:type="dxa"/>
            <w:gridSpan w:val="2"/>
            <w:shd w:val="clear" w:color="auto" w:fill="D0CECE" w:themeFill="background2" w:themeFillShade="E6"/>
          </w:tcPr>
          <w:p w:rsidR="00E35E3E" w:rsidRPr="006A441F" w:rsidRDefault="00E35E3E" w:rsidP="00E35E3E">
            <w:pPr>
              <w:jc w:val="left"/>
              <w:rPr>
                <w:rFonts w:ascii="UD デジタル 教科書体 N-B" w:eastAsia="UD デジタル 教科書体 N-B"/>
                <w:sz w:val="22"/>
                <w:shd w:val="pct15" w:color="auto" w:fill="FFFFFF"/>
              </w:rPr>
            </w:pPr>
            <w:r w:rsidRPr="006A441F">
              <w:rPr>
                <w:rFonts w:ascii="UD デジタル 教科書体 N-B" w:eastAsia="UD デジタル 教科書体 N-B" w:hint="eastAsia"/>
                <w:sz w:val="22"/>
                <w:shd w:val="pct15" w:color="auto" w:fill="FFFFFF"/>
              </w:rPr>
              <w:t>６．口座の開設と適切な会計処理</w:t>
            </w:r>
          </w:p>
        </w:tc>
      </w:tr>
      <w:tr w:rsidR="00E9545D" w:rsidRPr="00E35E3E" w:rsidTr="000A42DB">
        <w:tc>
          <w:tcPr>
            <w:tcW w:w="562" w:type="dxa"/>
          </w:tcPr>
          <w:p w:rsidR="00E9545D" w:rsidRPr="00E9545D" w:rsidRDefault="00E9545D" w:rsidP="00E9545D">
            <w:pPr>
              <w:jc w:val="center"/>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w:t>
            </w:r>
          </w:p>
        </w:tc>
        <w:tc>
          <w:tcPr>
            <w:tcW w:w="9356" w:type="dxa"/>
          </w:tcPr>
          <w:p w:rsidR="00E9545D" w:rsidRPr="00E9545D" w:rsidRDefault="00066657"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認定地域クラブ専用の</w:t>
            </w:r>
            <w:r w:rsidR="00AB0FB6">
              <w:rPr>
                <w:rFonts w:ascii="UD デジタル 教科書体 N-B" w:eastAsia="UD デジタル 教科書体 N-B" w:hint="eastAsia"/>
                <w:sz w:val="22"/>
                <w:shd w:val="clear" w:color="auto" w:fill="FFFFFF" w:themeFill="background1"/>
              </w:rPr>
              <w:t>口座を開設すること</w:t>
            </w:r>
          </w:p>
        </w:tc>
      </w:tr>
      <w:tr w:rsidR="00E9545D" w:rsidRPr="00E35E3E" w:rsidTr="000A42DB">
        <w:tc>
          <w:tcPr>
            <w:tcW w:w="562" w:type="dxa"/>
          </w:tcPr>
          <w:p w:rsidR="00E9545D" w:rsidRPr="00E9545D" w:rsidRDefault="00E9545D" w:rsidP="00E9545D">
            <w:pPr>
              <w:jc w:val="center"/>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w:t>
            </w:r>
          </w:p>
        </w:tc>
        <w:tc>
          <w:tcPr>
            <w:tcW w:w="9356" w:type="dxa"/>
          </w:tcPr>
          <w:p w:rsidR="00E9545D" w:rsidRPr="00E9545D" w:rsidRDefault="00AB0FB6"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「スポーツ団体ガバナンスコード＜一般スポーツ団体向け＞」に準拠し、公正かつ適切な会計処理を行うとともに、関係者に対する情報開示を適切に行うこと</w:t>
            </w:r>
          </w:p>
        </w:tc>
      </w:tr>
      <w:tr w:rsidR="00E9545D" w:rsidRPr="00E35E3E" w:rsidTr="006A441F">
        <w:tc>
          <w:tcPr>
            <w:tcW w:w="9918" w:type="dxa"/>
            <w:gridSpan w:val="2"/>
            <w:shd w:val="clear" w:color="auto" w:fill="D0CECE" w:themeFill="background2" w:themeFillShade="E6"/>
          </w:tcPr>
          <w:p w:rsidR="00E9545D" w:rsidRPr="00E9545D" w:rsidRDefault="00122ED6"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pct15" w:color="auto" w:fill="FFFFFF"/>
              </w:rPr>
              <w:t>７．会費</w:t>
            </w:r>
            <w:r w:rsidR="00E9545D" w:rsidRPr="006A441F">
              <w:rPr>
                <w:rFonts w:ascii="UD デジタル 教科書体 N-B" w:eastAsia="UD デジタル 教科書体 N-B" w:hint="eastAsia"/>
                <w:sz w:val="22"/>
                <w:shd w:val="pct15" w:color="auto" w:fill="FFFFFF"/>
              </w:rPr>
              <w:t>の適切な設定と保護者等の負担軽減</w:t>
            </w:r>
          </w:p>
        </w:tc>
      </w:tr>
      <w:tr w:rsidR="00E9545D" w:rsidRPr="00E35E3E" w:rsidTr="000A42DB">
        <w:tc>
          <w:tcPr>
            <w:tcW w:w="562" w:type="dxa"/>
          </w:tcPr>
          <w:p w:rsidR="00E9545D" w:rsidRPr="00E9545D" w:rsidRDefault="00E9545D" w:rsidP="00E9545D">
            <w:pPr>
              <w:jc w:val="center"/>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w:t>
            </w:r>
          </w:p>
        </w:tc>
        <w:tc>
          <w:tcPr>
            <w:tcW w:w="9356" w:type="dxa"/>
          </w:tcPr>
          <w:p w:rsidR="00E9545D" w:rsidRPr="00E9545D" w:rsidRDefault="00AB0FB6"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活動の維持・運営に必要な範囲で、可</w:t>
            </w:r>
            <w:bookmarkStart w:id="0" w:name="_GoBack"/>
            <w:bookmarkEnd w:id="0"/>
            <w:r>
              <w:rPr>
                <w:rFonts w:ascii="UD デジタル 教科書体 N-B" w:eastAsia="UD デジタル 教科書体 N-B" w:hint="eastAsia"/>
                <w:sz w:val="22"/>
                <w:shd w:val="clear" w:color="auto" w:fill="FFFFFF" w:themeFill="background1"/>
              </w:rPr>
              <w:t>能な限り低廉な会費を設定すること</w:t>
            </w:r>
          </w:p>
        </w:tc>
      </w:tr>
      <w:tr w:rsidR="00E9545D" w:rsidRPr="00E35E3E" w:rsidTr="006A441F">
        <w:tc>
          <w:tcPr>
            <w:tcW w:w="9918" w:type="dxa"/>
            <w:gridSpan w:val="2"/>
            <w:shd w:val="clear" w:color="auto" w:fill="D0CECE" w:themeFill="background2" w:themeFillShade="E6"/>
          </w:tcPr>
          <w:p w:rsidR="00E9545D" w:rsidRPr="00E9545D" w:rsidRDefault="00E9545D" w:rsidP="00E35E3E">
            <w:pPr>
              <w:jc w:val="left"/>
              <w:rPr>
                <w:rFonts w:ascii="UD デジタル 教科書体 N-B" w:eastAsia="UD デジタル 教科書体 N-B"/>
                <w:sz w:val="22"/>
                <w:shd w:val="clear" w:color="auto" w:fill="FFFFFF" w:themeFill="background1"/>
              </w:rPr>
            </w:pPr>
            <w:r w:rsidRPr="006A441F">
              <w:rPr>
                <w:rFonts w:ascii="UD デジタル 教科書体 N-B" w:eastAsia="UD デジタル 教科書体 N-B" w:hint="eastAsia"/>
                <w:sz w:val="22"/>
                <w:shd w:val="pct15" w:color="auto" w:fill="FFFFFF"/>
              </w:rPr>
              <w:t>８．地域との連携・協働</w:t>
            </w:r>
          </w:p>
        </w:tc>
      </w:tr>
      <w:tr w:rsidR="00E9545D" w:rsidRPr="00E35E3E" w:rsidTr="000A42DB">
        <w:tc>
          <w:tcPr>
            <w:tcW w:w="562" w:type="dxa"/>
          </w:tcPr>
          <w:p w:rsidR="00E9545D" w:rsidRPr="00E9545D" w:rsidRDefault="00E9545D" w:rsidP="00E9545D">
            <w:pPr>
              <w:jc w:val="center"/>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w:t>
            </w:r>
          </w:p>
        </w:tc>
        <w:tc>
          <w:tcPr>
            <w:tcW w:w="9356" w:type="dxa"/>
          </w:tcPr>
          <w:p w:rsidR="00E9545D" w:rsidRPr="00E9545D" w:rsidRDefault="004E6075"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活動状況や実績等の情報は、生徒の所属校や地域クラブ事務局</w:t>
            </w:r>
            <w:r w:rsidR="00AB0FB6">
              <w:rPr>
                <w:rFonts w:ascii="UD デジタル 教科書体 N-B" w:eastAsia="UD デジタル 教科書体 N-B" w:hint="eastAsia"/>
                <w:sz w:val="22"/>
                <w:shd w:val="clear" w:color="auto" w:fill="FFFFFF" w:themeFill="background1"/>
              </w:rPr>
              <w:t>に適時開示を行う</w:t>
            </w:r>
          </w:p>
        </w:tc>
      </w:tr>
      <w:tr w:rsidR="00923A65" w:rsidRPr="00E35E3E" w:rsidTr="001153DB">
        <w:tc>
          <w:tcPr>
            <w:tcW w:w="9918" w:type="dxa"/>
            <w:gridSpan w:val="2"/>
            <w:shd w:val="clear" w:color="auto" w:fill="D9D9D9" w:themeFill="background1" w:themeFillShade="D9"/>
          </w:tcPr>
          <w:p w:rsidR="00923A65" w:rsidRDefault="00923A65"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pct15" w:color="auto" w:fill="FFFFFF"/>
              </w:rPr>
              <w:t>９</w:t>
            </w:r>
            <w:r w:rsidRPr="006A441F">
              <w:rPr>
                <w:rFonts w:ascii="UD デジタル 教科書体 N-B" w:eastAsia="UD デジタル 教科書体 N-B" w:hint="eastAsia"/>
                <w:sz w:val="22"/>
                <w:shd w:val="pct15" w:color="auto" w:fill="FFFFFF"/>
              </w:rPr>
              <w:t>．</w:t>
            </w:r>
            <w:r>
              <w:rPr>
                <w:rFonts w:ascii="UD デジタル 教科書体 N-B" w:eastAsia="UD デジタル 教科書体 N-B" w:hint="eastAsia"/>
                <w:sz w:val="22"/>
                <w:shd w:val="pct15" w:color="auto" w:fill="FFFFFF"/>
              </w:rPr>
              <w:t>中津川市地域クラブガイドラインの遵守</w:t>
            </w:r>
          </w:p>
        </w:tc>
      </w:tr>
      <w:tr w:rsidR="00923A65" w:rsidRPr="00E35E3E" w:rsidTr="000A42DB">
        <w:tc>
          <w:tcPr>
            <w:tcW w:w="562" w:type="dxa"/>
          </w:tcPr>
          <w:p w:rsidR="00923A65" w:rsidRDefault="00923A65" w:rsidP="00E9545D">
            <w:pPr>
              <w:jc w:val="center"/>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w:t>
            </w:r>
          </w:p>
        </w:tc>
        <w:tc>
          <w:tcPr>
            <w:tcW w:w="9356" w:type="dxa"/>
          </w:tcPr>
          <w:p w:rsidR="00923A65" w:rsidRDefault="00923A65" w:rsidP="00E35E3E">
            <w:pPr>
              <w:jc w:val="left"/>
              <w:rPr>
                <w:rFonts w:ascii="UD デジタル 教科書体 N-B" w:eastAsia="UD デジタル 教科書体 N-B"/>
                <w:sz w:val="22"/>
                <w:shd w:val="clear" w:color="auto" w:fill="FFFFFF" w:themeFill="background1"/>
              </w:rPr>
            </w:pPr>
            <w:r>
              <w:rPr>
                <w:rFonts w:ascii="UD デジタル 教科書体 N-B" w:eastAsia="UD デジタル 教科書体 N-B" w:hint="eastAsia"/>
                <w:sz w:val="22"/>
                <w:shd w:val="clear" w:color="auto" w:fill="FFFFFF" w:themeFill="background1"/>
              </w:rPr>
              <w:t>上記項目の他、中津川市地域クラブガイドラインを遵守して活動を行う</w:t>
            </w:r>
          </w:p>
        </w:tc>
      </w:tr>
    </w:tbl>
    <w:p w:rsidR="00057C15" w:rsidRDefault="00923A65" w:rsidP="00795AE3">
      <w:r>
        <w:rPr>
          <w:noProof/>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360044</wp:posOffset>
                </wp:positionV>
                <wp:extent cx="6353175" cy="19907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353175" cy="19907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23A65" w:rsidRPr="00923A65" w:rsidRDefault="00923A65" w:rsidP="00923A65">
                            <w:pPr>
                              <w:ind w:firstLineChars="100" w:firstLine="210"/>
                              <w:rPr>
                                <w:rFonts w:ascii="UD デジタル 教科書体 N-B" w:eastAsia="UD デジタル 教科書体 N-B" w:hAnsi="ＭＳ 明朝" w:cs="ＭＳ 明朝"/>
                                <w:color w:val="000000" w:themeColor="text1"/>
                              </w:rPr>
                            </w:pPr>
                            <w:r w:rsidRPr="00923A65">
                              <w:rPr>
                                <w:rFonts w:ascii="UD デジタル 教科書体 N-B" w:eastAsia="UD デジタル 教科書体 N-B" w:hAnsi="ＭＳ 明朝" w:cs="ＭＳ 明朝" w:hint="eastAsia"/>
                                <w:color w:val="000000" w:themeColor="text1"/>
                              </w:rPr>
                              <w:t>Ｑ．地域クラブがスタートすると部活動はなくなるのですか？</w:t>
                            </w:r>
                          </w:p>
                          <w:p w:rsidR="00923A65" w:rsidRPr="00923A65" w:rsidRDefault="00923A65" w:rsidP="00923A65">
                            <w:pPr>
                              <w:ind w:firstLineChars="100" w:firstLine="210"/>
                              <w:rPr>
                                <w:rFonts w:ascii="UD デジタル 教科書体 N-B" w:eastAsia="UD デジタル 教科書体 N-B"/>
                                <w:color w:val="000000" w:themeColor="text1"/>
                              </w:rPr>
                            </w:pPr>
                            <w:r w:rsidRPr="00923A65">
                              <w:rPr>
                                <w:rFonts w:ascii="UD デジタル 教科書体 N-B" w:eastAsia="UD デジタル 教科書体 N-B" w:hint="eastAsia"/>
                                <w:color w:val="000000" w:themeColor="text1"/>
                              </w:rPr>
                              <w:t>Ａ．いいえ。平日の部活動は今後も継続します。</w:t>
                            </w:r>
                          </w:p>
                          <w:p w:rsidR="00923A65" w:rsidRPr="00923A65" w:rsidRDefault="00923A65" w:rsidP="00923A65">
                            <w:pPr>
                              <w:ind w:firstLineChars="100" w:firstLine="210"/>
                              <w:rPr>
                                <w:rFonts w:ascii="UD デジタル 教科書体 N-B" w:eastAsia="UD デジタル 教科書体 N-B"/>
                                <w:color w:val="000000" w:themeColor="text1"/>
                              </w:rPr>
                            </w:pPr>
                            <w:r w:rsidRPr="00923A65">
                              <w:rPr>
                                <w:rFonts w:ascii="UD デジタル 教科書体 N-B" w:eastAsia="UD デジタル 教科書体 N-B" w:hint="eastAsia"/>
                                <w:color w:val="000000" w:themeColor="text1"/>
                              </w:rPr>
                              <w:t>Ｑ. これまで部活動になかった種目（内容）を地域クラブとして発足することはできますか？</w:t>
                            </w:r>
                          </w:p>
                          <w:p w:rsidR="00923A65" w:rsidRPr="00923A65" w:rsidRDefault="00923A65" w:rsidP="00923A65">
                            <w:pPr>
                              <w:ind w:firstLineChars="100" w:firstLine="210"/>
                              <w:rPr>
                                <w:rFonts w:ascii="UD デジタル 教科書体 N-B" w:eastAsia="UD デジタル 教科書体 N-B"/>
                                <w:color w:val="000000" w:themeColor="text1"/>
                              </w:rPr>
                            </w:pPr>
                            <w:r w:rsidRPr="00923A65">
                              <w:rPr>
                                <w:rFonts w:ascii="UD デジタル 教科書体 N-B" w:eastAsia="UD デジタル 教科書体 N-B" w:hint="eastAsia"/>
                                <w:color w:val="000000" w:themeColor="text1"/>
                              </w:rPr>
                              <w:t>Ａ．可能です。学校になかった種目も広く募集し、子どものニーズに応じた活動を展開します。</w:t>
                            </w:r>
                          </w:p>
                          <w:p w:rsidR="00923A65" w:rsidRPr="00923A65" w:rsidRDefault="00923A65" w:rsidP="00923A65">
                            <w:pPr>
                              <w:ind w:firstLineChars="100" w:firstLine="210"/>
                              <w:rPr>
                                <w:rFonts w:ascii="UD デジタル 教科書体 N-B" w:eastAsia="UD デジタル 教科書体 N-B"/>
                                <w:color w:val="000000" w:themeColor="text1"/>
                              </w:rPr>
                            </w:pPr>
                            <w:r w:rsidRPr="00923A65">
                              <w:rPr>
                                <w:rFonts w:ascii="UD デジタル 教科書体 N-B" w:eastAsia="UD デジタル 教科書体 N-B" w:hint="eastAsia"/>
                                <w:color w:val="000000" w:themeColor="text1"/>
                              </w:rPr>
                              <w:t>Ｑ. 事情があり会員が集まらなかった場合、途中で辞退することはできますか？</w:t>
                            </w:r>
                          </w:p>
                          <w:p w:rsidR="00923A65" w:rsidRPr="00923A65" w:rsidRDefault="00923A65" w:rsidP="00923A65">
                            <w:pPr>
                              <w:ind w:leftChars="100" w:left="630" w:hangingChars="200" w:hanging="420"/>
                              <w:rPr>
                                <w:rFonts w:ascii="UD デジタル 教科書体 N-B" w:eastAsia="UD デジタル 教科書体 N-B"/>
                                <w:color w:val="000000" w:themeColor="text1"/>
                              </w:rPr>
                            </w:pPr>
                            <w:r w:rsidRPr="00923A65">
                              <w:rPr>
                                <w:rFonts w:ascii="UD デジタル 教科書体 N-B" w:eastAsia="UD デジタル 教科書体 N-B" w:hint="eastAsia"/>
                                <w:color w:val="000000" w:themeColor="text1"/>
                              </w:rPr>
                              <w:t>Ａ. やむを得ない理由があり、活動の継続が困難な時は団体の申し出によって届出を取り下げることができます。</w:t>
                            </w:r>
                          </w:p>
                          <w:p w:rsidR="00923A65" w:rsidRPr="00923A65" w:rsidRDefault="00923A65" w:rsidP="00923A6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3.6pt;margin-top:28.35pt;width:500.25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" filled="f" strokecolor="black [3213]" strokeweight="1pt">
                <v:stroke joinstyle="miter"/>
                <v:textbox>
                  <w:txbxContent>
                    <w:p w:rsidR="00923A65" w:rsidRPr="00923A65" w:rsidRDefault="00923A65" w:rsidP="00923A65">
                      <w:pPr>
                        <w:ind w:firstLineChars="100" w:firstLine="210"/>
                        <w:rPr>
                          <w:rFonts w:ascii="UD デジタル 教科書体 N-B" w:eastAsia="UD デジタル 教科書体 N-B" w:hAnsi="ＭＳ 明朝" w:cs="ＭＳ 明朝"/>
                          <w:color w:val="000000" w:themeColor="text1"/>
                        </w:rPr>
                      </w:pPr>
                      <w:r w:rsidRPr="00923A65">
                        <w:rPr>
                          <w:rFonts w:ascii="UD デジタル 教科書体 N-B" w:eastAsia="UD デジタル 教科書体 N-B" w:hAnsi="ＭＳ 明朝" w:cs="ＭＳ 明朝" w:hint="eastAsia"/>
                          <w:color w:val="000000" w:themeColor="text1"/>
                        </w:rPr>
                        <w:t>Ｑ．地域クラブがスタートすると部活動はなくなるのですか？</w:t>
                      </w:r>
                    </w:p>
                    <w:p w:rsidR="00923A65" w:rsidRPr="00923A65" w:rsidRDefault="00923A65" w:rsidP="00923A65">
                      <w:pPr>
                        <w:ind w:firstLineChars="100" w:firstLine="210"/>
                        <w:rPr>
                          <w:rFonts w:ascii="UD デジタル 教科書体 N-B" w:eastAsia="UD デジタル 教科書体 N-B"/>
                          <w:color w:val="000000" w:themeColor="text1"/>
                        </w:rPr>
                      </w:pPr>
                      <w:r w:rsidRPr="00923A65">
                        <w:rPr>
                          <w:rFonts w:ascii="UD デジタル 教科書体 N-B" w:eastAsia="UD デジタル 教科書体 N-B" w:hint="eastAsia"/>
                          <w:color w:val="000000" w:themeColor="text1"/>
                        </w:rPr>
                        <w:t>Ａ．いいえ。平日の部活動は今後も継続します。</w:t>
                      </w:r>
                    </w:p>
                    <w:p w:rsidR="00923A65" w:rsidRPr="00923A65" w:rsidRDefault="00923A65" w:rsidP="00923A65">
                      <w:pPr>
                        <w:ind w:firstLineChars="100" w:firstLine="210"/>
                        <w:rPr>
                          <w:rFonts w:ascii="UD デジタル 教科書体 N-B" w:eastAsia="UD デジタル 教科書体 N-B"/>
                          <w:color w:val="000000" w:themeColor="text1"/>
                        </w:rPr>
                      </w:pPr>
                      <w:r w:rsidRPr="00923A65">
                        <w:rPr>
                          <w:rFonts w:ascii="UD デジタル 教科書体 N-B" w:eastAsia="UD デジタル 教科書体 N-B" w:hint="eastAsia"/>
                          <w:color w:val="000000" w:themeColor="text1"/>
                        </w:rPr>
                        <w:t>Ｑ. これまで部活動になかった種目（内容）を地域クラブとして発足することはできますか？</w:t>
                      </w:r>
                    </w:p>
                    <w:p w:rsidR="00923A65" w:rsidRPr="00923A65" w:rsidRDefault="00923A65" w:rsidP="00923A65">
                      <w:pPr>
                        <w:ind w:firstLineChars="100" w:firstLine="210"/>
                        <w:rPr>
                          <w:rFonts w:ascii="UD デジタル 教科書体 N-B" w:eastAsia="UD デジタル 教科書体 N-B"/>
                          <w:color w:val="000000" w:themeColor="text1"/>
                        </w:rPr>
                      </w:pPr>
                      <w:r w:rsidRPr="00923A65">
                        <w:rPr>
                          <w:rFonts w:ascii="UD デジタル 教科書体 N-B" w:eastAsia="UD デジタル 教科書体 N-B" w:hint="eastAsia"/>
                          <w:color w:val="000000" w:themeColor="text1"/>
                        </w:rPr>
                        <w:t>Ａ．可能です。学校になかった種目も広く募集し、子どものニーズに応じた活動を展開します。</w:t>
                      </w:r>
                    </w:p>
                    <w:p w:rsidR="00923A65" w:rsidRPr="00923A65" w:rsidRDefault="00923A65" w:rsidP="00923A65">
                      <w:pPr>
                        <w:ind w:firstLineChars="100" w:firstLine="210"/>
                        <w:rPr>
                          <w:rFonts w:ascii="UD デジタル 教科書体 N-B" w:eastAsia="UD デジタル 教科書体 N-B"/>
                          <w:color w:val="000000" w:themeColor="text1"/>
                        </w:rPr>
                      </w:pPr>
                      <w:r w:rsidRPr="00923A65">
                        <w:rPr>
                          <w:rFonts w:ascii="UD デジタル 教科書体 N-B" w:eastAsia="UD デジタル 教科書体 N-B" w:hint="eastAsia"/>
                          <w:color w:val="000000" w:themeColor="text1"/>
                        </w:rPr>
                        <w:t>Ｑ. 事情があり会員が集まらなかった場合、途中で辞退することはできますか？</w:t>
                      </w:r>
                    </w:p>
                    <w:p w:rsidR="00923A65" w:rsidRPr="00923A65" w:rsidRDefault="00923A65" w:rsidP="00923A65">
                      <w:pPr>
                        <w:ind w:leftChars="100" w:left="630" w:hangingChars="200" w:hanging="420"/>
                        <w:rPr>
                          <w:rFonts w:ascii="UD デジタル 教科書体 N-B" w:eastAsia="UD デジタル 教科書体 N-B"/>
                          <w:color w:val="000000" w:themeColor="text1"/>
                        </w:rPr>
                      </w:pPr>
                      <w:r w:rsidRPr="00923A65">
                        <w:rPr>
                          <w:rFonts w:ascii="UD デジタル 教科書体 N-B" w:eastAsia="UD デジタル 教科書体 N-B" w:hint="eastAsia"/>
                          <w:color w:val="000000" w:themeColor="text1"/>
                        </w:rPr>
                        <w:t>Ａ. やむを得ない理由があり、活動の継続が困難な時は団体の申し出によって届出を取り下げることができます。</w:t>
                      </w:r>
                    </w:p>
                    <w:p w:rsidR="00923A65" w:rsidRPr="00923A65" w:rsidRDefault="00923A65" w:rsidP="00923A65">
                      <w:pPr>
                        <w:jc w:val="center"/>
                        <w:rPr>
                          <w:color w:val="000000" w:themeColor="text1"/>
                        </w:rPr>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-45720</wp:posOffset>
                </wp:positionH>
                <wp:positionV relativeFrom="paragraph">
                  <wp:posOffset>131445</wp:posOffset>
                </wp:positionV>
                <wp:extent cx="762000" cy="3238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762000" cy="32385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795AE3" w:rsidRPr="007F70AF" w:rsidRDefault="00795AE3" w:rsidP="00795AE3">
                            <w:pPr>
                              <w:spacing w:line="360" w:lineRule="exact"/>
                              <w:jc w:val="center"/>
                              <w:rPr>
                                <w:rFonts w:ascii="UD デジタル 教科書体 N-B" w:eastAsia="UD デジタル 教科書体 N-B"/>
                                <w:sz w:val="40"/>
                              </w:rPr>
                            </w:pPr>
                            <w:r w:rsidRPr="007F70AF">
                              <w:rPr>
                                <w:rFonts w:ascii="UD デジタル 教科書体 N-B" w:eastAsia="UD デジタル 教科書体 N-B" w:hint="eastAsia"/>
                                <w:sz w:val="40"/>
                              </w:rPr>
                              <w:t>Q&amp;A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7" style="position:absolute;left:0;text-align:left;margin-left:-3.6pt;margin-top:10.35pt;width:60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" fillcolor="black [3200]" strokecolor="black [1600]" strokeweight="1pt">
                <v:stroke joinstyle="miter"/>
                <v:textbox>
                  <w:txbxContent>
                    <w:p w:rsidR="00795AE3" w:rsidRPr="007F70AF" w:rsidRDefault="00795AE3" w:rsidP="00795AE3">
                      <w:pPr>
                        <w:spacing w:line="360" w:lineRule="exact"/>
                        <w:jc w:val="center"/>
                        <w:rPr>
                          <w:rFonts w:ascii="UD デジタル 教科書体 N-B" w:eastAsia="UD デジタル 教科書体 N-B"/>
                          <w:sz w:val="40"/>
                        </w:rPr>
                      </w:pPr>
                      <w:r w:rsidRPr="007F70AF">
                        <w:rPr>
                          <w:rFonts w:ascii="UD デジタル 教科書体 N-B" w:eastAsia="UD デジタル 教科書体 N-B" w:hint="eastAsia"/>
                          <w:sz w:val="40"/>
                        </w:rPr>
                        <w:t>Q&amp;A</w:t>
                      </w:r>
                    </w:p>
                  </w:txbxContent>
                </v:textbox>
                <w10:wrap anchorx="margin"/>
              </v:roundrect>
            </w:pict>
          </mc:Fallback>
        </mc:AlternateContent>
      </w:r>
    </w:p>
    <w:sectPr w:rsidR="00057C15" w:rsidSect="00B6641C">
      <w:headerReference w:type="even" r:id="rId6"/>
      <w:headerReference w:type="default" r:id="rId7"/>
      <w:footerReference w:type="even" r:id="rId8"/>
      <w:footerReference w:type="default" r:id="rId9"/>
      <w:headerReference w:type="first" r:id="rId10"/>
      <w:footerReference w:type="first" r:id="rId11"/>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1AD" w:rsidRDefault="008161AD" w:rsidP="00B6641C">
      <w:r>
        <w:separator/>
      </w:r>
    </w:p>
  </w:endnote>
  <w:endnote w:type="continuationSeparator" w:id="0">
    <w:p w:rsidR="008161AD" w:rsidRDefault="008161AD" w:rsidP="00B6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UD デジタル 教科書体 N-B">
    <w:altName w:val="ＭＳ 明朝"/>
    <w:panose1 w:val="02020700000000000000"/>
    <w:charset w:val="80"/>
    <w:family w:val="roman"/>
    <w:pitch w:val="fixed"/>
    <w:sig w:usb0="00000000"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4DA" w:rsidRDefault="00D454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4DA" w:rsidRDefault="00D454D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4DA" w:rsidRDefault="00D454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1AD" w:rsidRDefault="008161AD" w:rsidP="00B6641C">
      <w:r>
        <w:separator/>
      </w:r>
    </w:p>
  </w:footnote>
  <w:footnote w:type="continuationSeparator" w:id="0">
    <w:p w:rsidR="008161AD" w:rsidRDefault="008161AD" w:rsidP="00B6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4DA" w:rsidRDefault="00D454D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4DA" w:rsidRDefault="00D454D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4DA" w:rsidRDefault="00D454D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3E"/>
    <w:rsid w:val="00057C15"/>
    <w:rsid w:val="00066657"/>
    <w:rsid w:val="000A42DB"/>
    <w:rsid w:val="00122ED6"/>
    <w:rsid w:val="00143D79"/>
    <w:rsid w:val="0028076C"/>
    <w:rsid w:val="002B5720"/>
    <w:rsid w:val="004E6075"/>
    <w:rsid w:val="005E6808"/>
    <w:rsid w:val="006A441F"/>
    <w:rsid w:val="006A64A0"/>
    <w:rsid w:val="00795AE3"/>
    <w:rsid w:val="007F70AF"/>
    <w:rsid w:val="008161AD"/>
    <w:rsid w:val="00923A65"/>
    <w:rsid w:val="00A564A5"/>
    <w:rsid w:val="00AB0FB6"/>
    <w:rsid w:val="00B6641C"/>
    <w:rsid w:val="00D454DA"/>
    <w:rsid w:val="00D7370B"/>
    <w:rsid w:val="00E35E3E"/>
    <w:rsid w:val="00E9545D"/>
    <w:rsid w:val="00F00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E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641C"/>
    <w:pPr>
      <w:tabs>
        <w:tab w:val="center" w:pos="4252"/>
        <w:tab w:val="right" w:pos="8504"/>
      </w:tabs>
      <w:snapToGrid w:val="0"/>
    </w:pPr>
  </w:style>
  <w:style w:type="character" w:customStyle="1" w:styleId="a5">
    <w:name w:val="ヘッダー (文字)"/>
    <w:basedOn w:val="a0"/>
    <w:link w:val="a4"/>
    <w:uiPriority w:val="99"/>
    <w:rsid w:val="00B6641C"/>
  </w:style>
  <w:style w:type="paragraph" w:styleId="a6">
    <w:name w:val="footer"/>
    <w:basedOn w:val="a"/>
    <w:link w:val="a7"/>
    <w:uiPriority w:val="99"/>
    <w:unhideWhenUsed/>
    <w:rsid w:val="00B6641C"/>
    <w:pPr>
      <w:tabs>
        <w:tab w:val="center" w:pos="4252"/>
        <w:tab w:val="right" w:pos="8504"/>
      </w:tabs>
      <w:snapToGrid w:val="0"/>
    </w:pPr>
  </w:style>
  <w:style w:type="character" w:customStyle="1" w:styleId="a7">
    <w:name w:val="フッター (文字)"/>
    <w:basedOn w:val="a0"/>
    <w:link w:val="a6"/>
    <w:uiPriority w:val="99"/>
    <w:rsid w:val="00B66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2026-01-23T01:45:00Z</dcterms:created>
  <dcterms:modified xsi:type="dcterms:W3CDTF">2026-01-23T01:45:00Z</dcterms:modified>
</cp:coreProperties>
</file>