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58" w:rsidRDefault="00F76E73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様式第1</w:t>
      </w:r>
      <w:r>
        <w:rPr>
          <w:rFonts w:cs="Times New Roman"/>
          <w:snapToGrid w:val="0"/>
        </w:rPr>
        <w:t>7</w:t>
      </w:r>
      <w:r>
        <w:rPr>
          <w:rFonts w:cs="Times New Roman" w:hint="eastAsia"/>
          <w:snapToGrid w:val="0"/>
        </w:rPr>
        <w:t>号（第1</w:t>
      </w:r>
      <w:r>
        <w:rPr>
          <w:rFonts w:cs="Times New Roman"/>
          <w:snapToGrid w:val="0"/>
        </w:rPr>
        <w:t>8</w:t>
      </w:r>
      <w:r>
        <w:rPr>
          <w:rFonts w:cs="Times New Roman" w:hint="eastAsia"/>
          <w:snapToGrid w:val="0"/>
        </w:rPr>
        <w:t>条関係）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2835"/>
        <w:gridCol w:w="5669"/>
        <w:gridCol w:w="284"/>
      </w:tblGrid>
      <w:tr w:rsidR="00F30758" w:rsidTr="00F76E73">
        <w:trPr>
          <w:trHeight w:hRule="exact" w:val="3402"/>
          <w:jc w:val="center"/>
        </w:trPr>
        <w:tc>
          <w:tcPr>
            <w:tcW w:w="9071" w:type="dxa"/>
            <w:gridSpan w:val="4"/>
            <w:tcBorders>
              <w:bottom w:val="nil"/>
            </w:tcBorders>
            <w:vAlign w:val="center"/>
          </w:tcPr>
          <w:p w:rsidR="000C31D0" w:rsidRDefault="000C31D0" w:rsidP="00743374">
            <w:pPr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水質測定結果報告書</w:t>
            </w:r>
          </w:p>
          <w:p w:rsidR="000F3441" w:rsidRDefault="000F3441" w:rsidP="000F3441">
            <w:pPr>
              <w:snapToGrid w:val="0"/>
              <w:spacing w:line="360" w:lineRule="exact"/>
              <w:jc w:val="right"/>
              <w:rPr>
                <w:rFonts w:cs="Times New Roman" w:hint="eastAsia"/>
                <w:snapToGrid w:val="0"/>
              </w:rPr>
            </w:pPr>
            <w:r w:rsidRPr="000F3441">
              <w:rPr>
                <w:rFonts w:cs="Times New Roman" w:hint="eastAsia"/>
                <w:snapToGrid w:val="0"/>
              </w:rPr>
              <w:t>年　　月　　日</w:t>
            </w:r>
            <w:bookmarkStart w:id="0" w:name="_GoBack"/>
            <w:bookmarkEnd w:id="0"/>
          </w:p>
          <w:p w:rsidR="00F30758" w:rsidRDefault="00F30758" w:rsidP="00743374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F30758" w:rsidRDefault="00F30758" w:rsidP="00743374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中津川市長　　　　　様</w:t>
            </w:r>
          </w:p>
          <w:p w:rsidR="00F30758" w:rsidRDefault="00F30758" w:rsidP="00743374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F30758" w:rsidRDefault="00F30758" w:rsidP="00743374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</w:t>
            </w:r>
          </w:p>
          <w:p w:rsidR="00F30758" w:rsidRDefault="00F30758" w:rsidP="00743374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氏名（法人）　　　　　　　　</w:t>
            </w:r>
            <w:r w:rsidR="00F76E7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30758" w:rsidRDefault="00F30758" w:rsidP="00743374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:rsidR="00F30758" w:rsidRDefault="00F30758" w:rsidP="00743374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中津川市環境保全条例第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条の規定に基づき、次のとおり報告します。</w:t>
            </w: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distribute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特定施設の使用状況</w:t>
            </w: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採水日時</w:t>
            </w: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月　　　日　　　時　　　分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採水箇所</w:t>
            </w: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分析責任者</w:t>
            </w:r>
          </w:p>
        </w:tc>
        <w:tc>
          <w:tcPr>
            <w:tcW w:w="5669" w:type="dxa"/>
            <w:tcBorders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jc w:val="center"/>
              <w:rPr>
                <w:rFonts w:cs="Times New Roman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測定項目</w:t>
            </w:r>
          </w:p>
        </w:tc>
        <w:tc>
          <w:tcPr>
            <w:tcW w:w="5669" w:type="dxa"/>
            <w:tcBorders>
              <w:top w:val="double" w:sz="6" w:space="0" w:color="auto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　定　結　果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right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right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right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right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right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right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17298">
        <w:trPr>
          <w:trHeight w:hRule="exact" w:val="680"/>
          <w:jc w:val="center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F30758" w:rsidRDefault="00F30758" w:rsidP="00961714">
            <w:pPr>
              <w:snapToGrid w:val="0"/>
              <w:jc w:val="right"/>
              <w:rPr>
                <w:rFonts w:cs="Times New Roman"/>
                <w:snapToGrid w:val="0"/>
                <w:spacing w:val="-2"/>
              </w:rPr>
            </w:pPr>
          </w:p>
        </w:tc>
        <w:tc>
          <w:tcPr>
            <w:tcW w:w="5669" w:type="dxa"/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F30758" w:rsidTr="00F76E73">
        <w:trPr>
          <w:trHeight w:hRule="exact" w:val="283"/>
          <w:jc w:val="center"/>
        </w:trPr>
        <w:tc>
          <w:tcPr>
            <w:tcW w:w="9071" w:type="dxa"/>
            <w:gridSpan w:val="4"/>
            <w:tcBorders>
              <w:top w:val="nil"/>
            </w:tcBorders>
            <w:vAlign w:val="center"/>
          </w:tcPr>
          <w:p w:rsidR="00F30758" w:rsidRDefault="00F30758" w:rsidP="00961714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F30758" w:rsidRDefault="00F30758">
      <w:pPr>
        <w:spacing w:before="120" w:line="29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分析を委託した場合は、測定結果の写しを添付すること。</w:t>
      </w:r>
    </w:p>
    <w:p w:rsidR="00F30758" w:rsidRDefault="00C24451">
      <w:pPr>
        <w:spacing w:line="29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測定方法はJIS KO</w:t>
      </w:r>
      <w:r w:rsidR="00F30758">
        <w:rPr>
          <w:snapToGrid w:val="0"/>
        </w:rPr>
        <w:t>102</w:t>
      </w:r>
      <w:r w:rsidR="00F30758">
        <w:rPr>
          <w:rFonts w:hint="eastAsia"/>
          <w:snapToGrid w:val="0"/>
        </w:rPr>
        <w:t>に準拠すること。</w:t>
      </w:r>
    </w:p>
    <w:sectPr w:rsidR="00F30758" w:rsidSect="00F76E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58" w:rsidRDefault="00F307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0758" w:rsidRDefault="00F307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E" w:rsidRDefault="001333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E" w:rsidRDefault="001333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E" w:rsidRDefault="001333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58" w:rsidRDefault="00F307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0758" w:rsidRDefault="00F307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E" w:rsidRDefault="00133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E" w:rsidRDefault="001333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E" w:rsidRDefault="001333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0758"/>
    <w:rsid w:val="000C31D0"/>
    <w:rsid w:val="000F3441"/>
    <w:rsid w:val="0013331E"/>
    <w:rsid w:val="006B18B0"/>
    <w:rsid w:val="00743374"/>
    <w:rsid w:val="00961714"/>
    <w:rsid w:val="00C24451"/>
    <w:rsid w:val="00F17298"/>
    <w:rsid w:val="00F30758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6427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2025-11-27T05:05:00Z</dcterms:created>
  <dcterms:modified xsi:type="dcterms:W3CDTF">2025-11-27T08:04:00Z</dcterms:modified>
</cp:coreProperties>
</file>