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42" w:rsidRPr="005E5E71" w:rsidRDefault="001C0742" w:rsidP="001C0742">
      <w:pPr>
        <w:jc w:val="center"/>
        <w:rPr>
          <w:rFonts w:ascii="HGS教科書体" w:eastAsia="HGS教科書体"/>
          <w:sz w:val="36"/>
          <w:szCs w:val="36"/>
        </w:rPr>
      </w:pPr>
      <w:r w:rsidRPr="005E5E71">
        <w:rPr>
          <w:rFonts w:ascii="HGS教科書体" w:eastAsia="HGS教科書体" w:hint="eastAsia"/>
          <w:sz w:val="36"/>
          <w:szCs w:val="36"/>
        </w:rPr>
        <w:t>構　成　員　名　簿</w:t>
      </w:r>
    </w:p>
    <w:p w:rsidR="001C0742" w:rsidRPr="005E5E71" w:rsidRDefault="001C0742" w:rsidP="001C0742">
      <w:pPr>
        <w:rPr>
          <w:rFonts w:ascii="HGS教科書体" w:eastAsia="HGS教科書体"/>
          <w:sz w:val="26"/>
          <w:szCs w:val="26"/>
        </w:rPr>
      </w:pPr>
    </w:p>
    <w:p w:rsidR="001C0742" w:rsidRPr="005E5E71" w:rsidRDefault="001C0742" w:rsidP="001C0742">
      <w:pPr>
        <w:rPr>
          <w:rFonts w:ascii="HGS教科書体" w:eastAsia="HGS教科書体"/>
          <w:sz w:val="26"/>
          <w:szCs w:val="26"/>
        </w:rPr>
      </w:pPr>
    </w:p>
    <w:p w:rsidR="001C0742" w:rsidRPr="005E5E71" w:rsidRDefault="001C0742" w:rsidP="001C0742">
      <w:pPr>
        <w:rPr>
          <w:rFonts w:ascii="HGS教科書体" w:eastAsia="HGS教科書体"/>
          <w:sz w:val="26"/>
          <w:szCs w:val="26"/>
        </w:rPr>
      </w:pPr>
      <w:r w:rsidRPr="005E5E71">
        <w:rPr>
          <w:rFonts w:ascii="HGS教科書体" w:eastAsia="HGS教科書体" w:hint="eastAsia"/>
          <w:sz w:val="26"/>
          <w:szCs w:val="26"/>
        </w:rPr>
        <w:t xml:space="preserve">　　　　　　　　　　　　　　　　　　団体の名称</w:t>
      </w:r>
    </w:p>
    <w:p w:rsidR="001C0742" w:rsidRPr="005E5E71" w:rsidRDefault="00C018A8" w:rsidP="001C0742">
      <w:pPr>
        <w:rPr>
          <w:rFonts w:ascii="HGS教科書体" w:eastAsia="HGS教科書体"/>
          <w:sz w:val="26"/>
          <w:szCs w:val="26"/>
        </w:rPr>
      </w:pPr>
      <w:r>
        <w:rPr>
          <w:rFonts w:ascii="HGS教科書体" w:eastAsia="HGS教科書体" w:hint="eastAsia"/>
          <w:sz w:val="26"/>
          <w:szCs w:val="26"/>
        </w:rPr>
        <w:t xml:space="preserve">　　　　　　　　　　　　　　　　　　　　　</w:t>
      </w:r>
      <w:r w:rsidR="001C0742" w:rsidRPr="005E5E71">
        <w:rPr>
          <w:rFonts w:ascii="HGS教科書体" w:eastAsia="HGS教科書体" w:hint="eastAsia"/>
          <w:sz w:val="26"/>
          <w:szCs w:val="26"/>
        </w:rPr>
        <w:t xml:space="preserve">　　年　　月　　日現在</w:t>
      </w:r>
      <w:bookmarkStart w:id="0" w:name="_GoBack"/>
      <w:bookmarkEnd w:id="0"/>
    </w:p>
    <w:p w:rsidR="001C0742" w:rsidRPr="005E5E71" w:rsidRDefault="001C0742" w:rsidP="001C0742">
      <w:pPr>
        <w:rPr>
          <w:rFonts w:ascii="HGS教科書体" w:eastAsia="HGS教科書体"/>
          <w:sz w:val="26"/>
          <w:szCs w:val="26"/>
        </w:rPr>
      </w:pPr>
    </w:p>
    <w:tbl>
      <w:tblPr>
        <w:tblW w:w="8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3919"/>
        <w:gridCol w:w="1881"/>
      </w:tblGrid>
      <w:tr w:rsidR="001C0742" w:rsidRPr="005E5E71" w:rsidTr="004423F6">
        <w:trPr>
          <w:trHeight w:val="628"/>
        </w:trPr>
        <w:tc>
          <w:tcPr>
            <w:tcW w:w="2900" w:type="dxa"/>
            <w:vAlign w:val="center"/>
          </w:tcPr>
          <w:p w:rsidR="001C0742" w:rsidRPr="005E5E71" w:rsidRDefault="001C0742" w:rsidP="004423F6">
            <w:pPr>
              <w:jc w:val="center"/>
              <w:rPr>
                <w:rFonts w:ascii="HGS教科書体" w:eastAsia="HGS教科書体"/>
                <w:sz w:val="26"/>
                <w:szCs w:val="26"/>
              </w:rPr>
            </w:pPr>
            <w:r w:rsidRPr="005E5E71">
              <w:rPr>
                <w:rFonts w:ascii="HGS教科書体" w:eastAsia="HGS教科書体" w:hint="eastAsia"/>
                <w:sz w:val="26"/>
                <w:szCs w:val="26"/>
              </w:rPr>
              <w:t>氏　　名</w:t>
            </w:r>
          </w:p>
        </w:tc>
        <w:tc>
          <w:tcPr>
            <w:tcW w:w="3919" w:type="dxa"/>
            <w:vAlign w:val="center"/>
          </w:tcPr>
          <w:p w:rsidR="001C0742" w:rsidRPr="005E5E71" w:rsidRDefault="001C0742" w:rsidP="004423F6">
            <w:pPr>
              <w:jc w:val="center"/>
              <w:rPr>
                <w:rFonts w:ascii="HGS教科書体" w:eastAsia="HGS教科書体"/>
                <w:sz w:val="26"/>
                <w:szCs w:val="26"/>
              </w:rPr>
            </w:pPr>
            <w:r w:rsidRPr="005E5E71">
              <w:rPr>
                <w:rFonts w:ascii="HGS教科書体" w:eastAsia="HGS教科書体" w:hint="eastAsia"/>
                <w:sz w:val="26"/>
                <w:szCs w:val="26"/>
              </w:rPr>
              <w:t>住　　所</w:t>
            </w:r>
          </w:p>
        </w:tc>
        <w:tc>
          <w:tcPr>
            <w:tcW w:w="1881" w:type="dxa"/>
            <w:vAlign w:val="center"/>
          </w:tcPr>
          <w:p w:rsidR="001C0742" w:rsidRPr="005E5E71" w:rsidRDefault="001C0742" w:rsidP="004423F6">
            <w:pPr>
              <w:jc w:val="center"/>
              <w:rPr>
                <w:rFonts w:ascii="HGS教科書体" w:eastAsia="HGS教科書体"/>
                <w:sz w:val="26"/>
                <w:szCs w:val="26"/>
              </w:rPr>
            </w:pPr>
            <w:r w:rsidRPr="005E5E71">
              <w:rPr>
                <w:rFonts w:ascii="HGS教科書体" w:eastAsia="HGS教科書体" w:hint="eastAsia"/>
                <w:sz w:val="26"/>
                <w:szCs w:val="26"/>
              </w:rPr>
              <w:t>備　　考</w:t>
            </w:r>
          </w:p>
        </w:tc>
      </w:tr>
      <w:tr w:rsidR="001C0742" w:rsidRPr="005E5E71" w:rsidTr="004423F6">
        <w:trPr>
          <w:trHeight w:val="524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4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4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4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4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7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  <w:tr w:rsidR="001C0742" w:rsidRPr="005E5E71" w:rsidTr="004423F6">
        <w:trPr>
          <w:trHeight w:val="524"/>
        </w:trPr>
        <w:tc>
          <w:tcPr>
            <w:tcW w:w="2900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3919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  <w:tc>
          <w:tcPr>
            <w:tcW w:w="1881" w:type="dxa"/>
          </w:tcPr>
          <w:p w:rsidR="001C0742" w:rsidRPr="005E5E71" w:rsidRDefault="001C0742" w:rsidP="004423F6">
            <w:pPr>
              <w:rPr>
                <w:rFonts w:ascii="HGS教科書体" w:eastAsia="HGS教科書体"/>
                <w:sz w:val="26"/>
                <w:szCs w:val="26"/>
              </w:rPr>
            </w:pPr>
          </w:p>
        </w:tc>
      </w:tr>
    </w:tbl>
    <w:p w:rsidR="005E00B7" w:rsidRDefault="005E00B7"/>
    <w:sectPr w:rsidR="005E0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EE"/>
    <w:rsid w:val="001A31EE"/>
    <w:rsid w:val="001C0742"/>
    <w:rsid w:val="00331506"/>
    <w:rsid w:val="005E00B7"/>
    <w:rsid w:val="00C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F6D1A"/>
  <w15:chartTrackingRefBased/>
  <w15:docId w15:val="{096092D5-EAE9-49F4-8CB7-5AC11C94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42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大嶋寛人</dc:creator>
  <cp:keywords/>
  <dc:description/>
  <cp:lastModifiedBy>三浦康児</cp:lastModifiedBy>
  <cp:revision>4</cp:revision>
  <dcterms:created xsi:type="dcterms:W3CDTF">2020-02-28T00:56:00Z</dcterms:created>
  <dcterms:modified xsi:type="dcterms:W3CDTF">2021-08-02T05:41:00Z</dcterms:modified>
</cp:coreProperties>
</file>